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4084" w14:textId="084D7849" w:rsidR="009A233A" w:rsidRDefault="009A233A" w:rsidP="009F3FE9">
      <w:pPr>
        <w:tabs>
          <w:tab w:val="left" w:pos="34"/>
        </w:tabs>
        <w:ind w:left="-567" w:hanging="284"/>
      </w:pPr>
    </w:p>
    <w:p w14:paraId="6E3F4085" w14:textId="77777777" w:rsidR="009F3FE9" w:rsidRPr="008711CE" w:rsidRDefault="00527CFF" w:rsidP="008711CE">
      <w:pPr>
        <w:tabs>
          <w:tab w:val="left" w:pos="34"/>
        </w:tabs>
        <w:rPr>
          <w:rFonts w:ascii="Arial" w:hAnsi="Arial"/>
          <w:b/>
        </w:rPr>
      </w:pPr>
      <w:r w:rsidRPr="008711CE">
        <w:rPr>
          <w:noProof/>
          <w:lang w:val="en-GB" w:eastAsia="en-GB"/>
        </w:rPr>
        <w:drawing>
          <wp:anchor distT="0" distB="0" distL="114300" distR="114300" simplePos="0" relativeHeight="251658241" behindDoc="1" locked="0" layoutInCell="1" allowOverlap="1" wp14:anchorId="6E3F40CF" wp14:editId="6E3F40D0">
            <wp:simplePos x="0" y="0"/>
            <wp:positionH relativeFrom="column">
              <wp:posOffset>5600700</wp:posOffset>
            </wp:positionH>
            <wp:positionV relativeFrom="paragraph">
              <wp:posOffset>-40005</wp:posOffset>
            </wp:positionV>
            <wp:extent cx="831850" cy="1969135"/>
            <wp:effectExtent l="0" t="0" r="0" b="0"/>
            <wp:wrapTight wrapText="left">
              <wp:wrapPolygon edited="0">
                <wp:start x="0" y="0"/>
                <wp:lineTo x="0" y="21314"/>
                <wp:lineTo x="21270" y="21314"/>
                <wp:lineTo x="21270" y="0"/>
                <wp:lineTo x="0" y="0"/>
              </wp:wrapPolygon>
            </wp:wrapTight>
            <wp:docPr id="16" name="Picture 16" descr="IP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PD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CD0" w:rsidRPr="725B2E20">
        <w:rPr>
          <w:rFonts w:ascii="Arial" w:hAnsi="Arial"/>
          <w:b/>
          <w:bCs/>
        </w:rPr>
        <w:t xml:space="preserve">APPENDIX </w:t>
      </w:r>
      <w:r w:rsidR="00076170" w:rsidRPr="725B2E20">
        <w:rPr>
          <w:rFonts w:ascii="Arial" w:hAnsi="Arial"/>
          <w:b/>
          <w:bCs/>
        </w:rPr>
        <w:t>10B</w:t>
      </w:r>
    </w:p>
    <w:p w14:paraId="6E3F4086" w14:textId="77777777" w:rsidR="0050512E" w:rsidRPr="008711CE" w:rsidRDefault="00076170" w:rsidP="009F3FE9">
      <w:pPr>
        <w:tabs>
          <w:tab w:val="left" w:pos="34"/>
        </w:tabs>
        <w:rPr>
          <w:rFonts w:ascii="Arial" w:hAnsi="Arial"/>
          <w:b/>
        </w:rPr>
      </w:pPr>
      <w:r>
        <w:rPr>
          <w:rFonts w:ascii="Arial" w:hAnsi="Arial"/>
          <w:b/>
        </w:rPr>
        <w:t>JOB SUMMARY</w:t>
      </w:r>
    </w:p>
    <w:p w14:paraId="6E3F4087" w14:textId="77777777" w:rsidR="009F3FE9" w:rsidRDefault="009F3FE9" w:rsidP="009F3FE9">
      <w:pPr>
        <w:tabs>
          <w:tab w:val="left" w:pos="34"/>
        </w:tabs>
        <w:rPr>
          <w:rFonts w:ascii="Arial" w:hAnsi="Arial"/>
        </w:rPr>
      </w:pPr>
    </w:p>
    <w:p w14:paraId="6E3F4089" w14:textId="77777777" w:rsidR="00076170" w:rsidRDefault="00076170" w:rsidP="009F3FE9">
      <w:pPr>
        <w:tabs>
          <w:tab w:val="left" w:pos="34"/>
        </w:tabs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367"/>
      </w:tblGrid>
      <w:tr w:rsidR="00076170" w:rsidRPr="002558FC" w14:paraId="6E3F408B" w14:textId="77777777" w:rsidTr="1A422F10">
        <w:trPr>
          <w:trHeight w:val="192"/>
        </w:trPr>
        <w:tc>
          <w:tcPr>
            <w:tcW w:w="8367" w:type="dxa"/>
            <w:shd w:val="clear" w:color="auto" w:fill="auto"/>
          </w:tcPr>
          <w:p w14:paraId="6E3F408A" w14:textId="569B5580" w:rsidR="00076170" w:rsidRPr="00B66B0C" w:rsidRDefault="00076170" w:rsidP="00415D11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Role Title:</w:t>
            </w:r>
            <w:r w:rsidR="00B66B0C">
              <w:rPr>
                <w:rFonts w:ascii="Arial" w:hAnsi="Arial"/>
                <w:sz w:val="22"/>
                <w:szCs w:val="22"/>
              </w:rPr>
              <w:t xml:space="preserve">  </w:t>
            </w:r>
            <w:r w:rsidR="00D829FD">
              <w:rPr>
                <w:rFonts w:ascii="Arial" w:hAnsi="Arial"/>
                <w:sz w:val="22"/>
                <w:szCs w:val="22"/>
              </w:rPr>
              <w:t>Administrator</w:t>
            </w:r>
            <w:r w:rsidR="00692D0F">
              <w:rPr>
                <w:rFonts w:ascii="Arial" w:hAnsi="Arial"/>
                <w:sz w:val="22"/>
                <w:szCs w:val="22"/>
              </w:rPr>
              <w:t xml:space="preserve"> (Re</w:t>
            </w:r>
            <w:r w:rsidR="00D12513">
              <w:rPr>
                <w:rFonts w:ascii="Arial" w:hAnsi="Arial"/>
                <w:sz w:val="22"/>
                <w:szCs w:val="22"/>
              </w:rPr>
              <w:t>gistry &amp; Reception</w:t>
            </w:r>
            <w:r w:rsidR="00692D0F"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076170" w:rsidRPr="002558FC" w14:paraId="6E3F408D" w14:textId="77777777" w:rsidTr="1A422F10">
        <w:trPr>
          <w:trHeight w:val="192"/>
        </w:trPr>
        <w:tc>
          <w:tcPr>
            <w:tcW w:w="8367" w:type="dxa"/>
            <w:shd w:val="clear" w:color="auto" w:fill="auto"/>
          </w:tcPr>
          <w:p w14:paraId="6E3F408C" w14:textId="7C952742" w:rsidR="00076170" w:rsidRPr="00B66B0C" w:rsidRDefault="00076170" w:rsidP="00415D1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725B2E20">
              <w:rPr>
                <w:rFonts w:ascii="Arial" w:hAnsi="Arial"/>
                <w:b/>
                <w:bCs/>
                <w:sz w:val="22"/>
                <w:szCs w:val="22"/>
              </w:rPr>
              <w:t>Reports to:</w:t>
            </w:r>
            <w:r w:rsidR="00B66B0C" w:rsidRPr="725B2E20">
              <w:rPr>
                <w:rFonts w:ascii="Arial" w:hAnsi="Arial"/>
                <w:sz w:val="22"/>
                <w:szCs w:val="22"/>
              </w:rPr>
              <w:t xml:space="preserve">  </w:t>
            </w:r>
            <w:r w:rsidR="00692D0F">
              <w:rPr>
                <w:rFonts w:ascii="Arial" w:hAnsi="Arial"/>
                <w:sz w:val="22"/>
                <w:szCs w:val="22"/>
              </w:rPr>
              <w:t>Administration Team Leader</w:t>
            </w:r>
          </w:p>
        </w:tc>
      </w:tr>
      <w:tr w:rsidR="00076170" w:rsidRPr="002558FC" w14:paraId="6E3F408F" w14:textId="77777777" w:rsidTr="1A422F10">
        <w:trPr>
          <w:trHeight w:val="192"/>
        </w:trPr>
        <w:tc>
          <w:tcPr>
            <w:tcW w:w="8367" w:type="dxa"/>
            <w:shd w:val="clear" w:color="auto" w:fill="auto"/>
          </w:tcPr>
          <w:p w14:paraId="6E3F408E" w14:textId="0DDB8654" w:rsidR="00076170" w:rsidRPr="00B66B0C" w:rsidRDefault="00076170" w:rsidP="00415D1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1A422F10">
              <w:rPr>
                <w:rFonts w:ascii="Arial" w:hAnsi="Arial"/>
                <w:b/>
                <w:bCs/>
                <w:sz w:val="22"/>
                <w:szCs w:val="22"/>
              </w:rPr>
              <w:t>Section:</w:t>
            </w:r>
            <w:r w:rsidR="00B66B0C" w:rsidRPr="1A422F10">
              <w:rPr>
                <w:rFonts w:ascii="Arial" w:hAnsi="Arial"/>
                <w:sz w:val="22"/>
                <w:szCs w:val="22"/>
              </w:rPr>
              <w:t xml:space="preserve">  </w:t>
            </w:r>
            <w:r w:rsidR="002A348E">
              <w:rPr>
                <w:rFonts w:ascii="Arial" w:hAnsi="Arial"/>
                <w:sz w:val="22"/>
                <w:szCs w:val="22"/>
              </w:rPr>
              <w:t>Administration</w:t>
            </w:r>
          </w:p>
        </w:tc>
      </w:tr>
      <w:tr w:rsidR="00076170" w:rsidRPr="002558FC" w14:paraId="6E3F4091" w14:textId="77777777" w:rsidTr="1A422F10">
        <w:trPr>
          <w:trHeight w:val="192"/>
        </w:trPr>
        <w:tc>
          <w:tcPr>
            <w:tcW w:w="8367" w:type="dxa"/>
            <w:shd w:val="clear" w:color="auto" w:fill="auto"/>
          </w:tcPr>
          <w:p w14:paraId="6E3F4090" w14:textId="3F159ED1" w:rsidR="00076170" w:rsidRPr="00B66B0C" w:rsidRDefault="00076170" w:rsidP="00415D1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1A422F10">
              <w:rPr>
                <w:rFonts w:ascii="Arial" w:hAnsi="Arial"/>
                <w:b/>
                <w:bCs/>
                <w:sz w:val="22"/>
                <w:szCs w:val="22"/>
              </w:rPr>
              <w:t>Department:</w:t>
            </w:r>
            <w:r w:rsidR="00B66B0C" w:rsidRPr="1A422F10">
              <w:rPr>
                <w:rFonts w:ascii="Arial" w:hAnsi="Arial"/>
                <w:sz w:val="22"/>
                <w:szCs w:val="22"/>
              </w:rPr>
              <w:t xml:space="preserve">  </w:t>
            </w:r>
            <w:r w:rsidR="002A348E">
              <w:rPr>
                <w:rFonts w:ascii="Arial" w:hAnsi="Arial"/>
                <w:sz w:val="22"/>
                <w:szCs w:val="22"/>
              </w:rPr>
              <w:t>People</w:t>
            </w:r>
          </w:p>
        </w:tc>
      </w:tr>
    </w:tbl>
    <w:p w14:paraId="6E3F4092" w14:textId="04B26599" w:rsidR="00076170" w:rsidRDefault="00076170" w:rsidP="009F3FE9">
      <w:pPr>
        <w:tabs>
          <w:tab w:val="left" w:pos="34"/>
        </w:tabs>
        <w:rPr>
          <w:rFonts w:ascii="Arial" w:hAnsi="Arial"/>
        </w:rPr>
      </w:pPr>
    </w:p>
    <w:p w14:paraId="4AF05056" w14:textId="177C593C" w:rsidR="0087274F" w:rsidRDefault="0087274F" w:rsidP="009F3FE9">
      <w:pPr>
        <w:tabs>
          <w:tab w:val="left" w:pos="34"/>
        </w:tabs>
        <w:rPr>
          <w:rFonts w:ascii="Arial" w:hAnsi="Arial"/>
        </w:rPr>
      </w:pPr>
    </w:p>
    <w:p w14:paraId="18780AD9" w14:textId="0E2D37FB" w:rsidR="0087274F" w:rsidRDefault="0087274F" w:rsidP="009F3FE9">
      <w:pPr>
        <w:tabs>
          <w:tab w:val="left" w:pos="34"/>
        </w:tabs>
        <w:rPr>
          <w:rFonts w:ascii="Arial" w:hAnsi="Arial"/>
        </w:rPr>
      </w:pPr>
    </w:p>
    <w:p w14:paraId="7BB46329" w14:textId="062AECAF" w:rsidR="0087274F" w:rsidRDefault="00CB510D" w:rsidP="009F3FE9">
      <w:pPr>
        <w:tabs>
          <w:tab w:val="left" w:pos="34"/>
        </w:tabs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60289" behindDoc="1" locked="0" layoutInCell="1" allowOverlap="0" wp14:anchorId="74EAE96D" wp14:editId="37C69C03">
            <wp:simplePos x="0" y="0"/>
            <wp:positionH relativeFrom="page">
              <wp:posOffset>47625</wp:posOffset>
            </wp:positionH>
            <wp:positionV relativeFrom="margin">
              <wp:align>bottom</wp:align>
            </wp:positionV>
            <wp:extent cx="11137488" cy="1637665"/>
            <wp:effectExtent l="0" t="0" r="6985" b="6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MFS A4 landscape foot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7488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3F40CB" wp14:editId="67271D03">
                <wp:simplePos x="0" y="0"/>
                <wp:positionH relativeFrom="column">
                  <wp:posOffset>969010</wp:posOffset>
                </wp:positionH>
                <wp:positionV relativeFrom="paragraph">
                  <wp:posOffset>857250</wp:posOffset>
                </wp:positionV>
                <wp:extent cx="5486400" cy="1028700"/>
                <wp:effectExtent l="0" t="0" r="0" b="0"/>
                <wp:wrapTight wrapText="bothSides">
                  <wp:wrapPolygon edited="0">
                    <wp:start x="150" y="1200"/>
                    <wp:lineTo x="150" y="20400"/>
                    <wp:lineTo x="21375" y="20400"/>
                    <wp:lineTo x="21375" y="1200"/>
                    <wp:lineTo x="150" y="1200"/>
                  </wp:wrapPolygon>
                </wp:wrapTight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F40DD" w14:textId="6F1F4654" w:rsidR="004676BB" w:rsidRDefault="004676BB" w:rsidP="00CB510D">
                            <w:pPr>
                              <w:ind w:left="576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JOB SUMMARY</w:t>
                            </w:r>
                          </w:p>
                          <w:p w14:paraId="1DD9E5C6" w14:textId="65136234" w:rsidR="00535B9C" w:rsidRPr="005F60E2" w:rsidRDefault="00CB510D" w:rsidP="00CB51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      </w:t>
                            </w:r>
                            <w:r w:rsidR="00535B9C" w:rsidRPr="005F60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Administrator</w:t>
                            </w:r>
                          </w:p>
                          <w:p w14:paraId="5B16662D" w14:textId="52E9452B" w:rsidR="00535B9C" w:rsidRPr="005F60E2" w:rsidRDefault="00535B9C" w:rsidP="009937C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F60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Administration</w:t>
                            </w:r>
                            <w:r w:rsidR="005F60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65A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Pr="005F60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="00BF2DF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F40C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76.3pt;margin-top:67.5pt;width:6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" filled="f" stroked="f">
                <v:textbox inset=",7.2pt,,7.2pt">
                  <w:txbxContent>
                    <w:p w14:paraId="6E3F40DD" w14:textId="6F1F4654" w:rsidR="004676BB" w:rsidRDefault="004676BB" w:rsidP="00CB510D">
                      <w:pPr>
                        <w:ind w:left="5760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JOB SUMMARY</w:t>
                      </w:r>
                    </w:p>
                    <w:p w14:paraId="1DD9E5C6" w14:textId="65136234" w:rsidR="00535B9C" w:rsidRPr="005F60E2" w:rsidRDefault="00CB510D" w:rsidP="00CB510D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                                                       </w:t>
                      </w:r>
                      <w:r w:rsidR="00535B9C" w:rsidRPr="005F60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Administrator</w:t>
                      </w:r>
                    </w:p>
                    <w:p w14:paraId="5B16662D" w14:textId="52E9452B" w:rsidR="00535B9C" w:rsidRPr="005F60E2" w:rsidRDefault="00535B9C" w:rsidP="009937C0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F60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Administration</w:t>
                      </w:r>
                      <w:r w:rsidR="005F60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565A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–</w:t>
                      </w:r>
                      <w:r w:rsidRPr="005F60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2</w:t>
                      </w:r>
                      <w:r w:rsidR="00BF2DF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80" w:rightFromText="180" w:horzAnchor="margin" w:tblpY="7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367"/>
      </w:tblGrid>
      <w:tr w:rsidR="002B040E" w:rsidRPr="002558FC" w14:paraId="6E3F4094" w14:textId="77777777" w:rsidTr="171443F8">
        <w:trPr>
          <w:trHeight w:val="192"/>
        </w:trPr>
        <w:tc>
          <w:tcPr>
            <w:tcW w:w="8367" w:type="dxa"/>
            <w:shd w:val="clear" w:color="auto" w:fill="auto"/>
          </w:tcPr>
          <w:p w14:paraId="6E3F4093" w14:textId="77777777" w:rsidR="002B040E" w:rsidRPr="00155CD0" w:rsidRDefault="00076170" w:rsidP="00CB510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>General Description</w:t>
            </w:r>
          </w:p>
        </w:tc>
      </w:tr>
      <w:tr w:rsidR="0050512E" w:rsidRPr="008711CE" w14:paraId="6E3F409B" w14:textId="77777777" w:rsidTr="171443F8">
        <w:trPr>
          <w:trHeight w:val="2365"/>
        </w:trPr>
        <w:tc>
          <w:tcPr>
            <w:tcW w:w="8367" w:type="dxa"/>
            <w:shd w:val="clear" w:color="auto" w:fill="auto"/>
          </w:tcPr>
          <w:p w14:paraId="6042E66E" w14:textId="2C3A194E" w:rsidR="002A4E29" w:rsidRDefault="002A348E" w:rsidP="002A4E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Deliver exceptional and professional administrative support to the organisation within the remit of Re</w:t>
            </w:r>
            <w:r w:rsidR="00C1772D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gistry and Reception</w:t>
            </w:r>
            <w:r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.</w:t>
            </w:r>
            <w:r w:rsidR="002A4E29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 </w:t>
            </w:r>
          </w:p>
          <w:p w14:paraId="6E3F409A" w14:textId="75DE6090" w:rsidR="00BC6126" w:rsidRPr="008A5C0B" w:rsidRDefault="00BC6126" w:rsidP="008A5C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Undertake a variety of administrative tasks, providing outstanding customer service, along with expert advice and guidance</w:t>
            </w:r>
            <w:r w:rsidR="002A4E29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.</w:t>
            </w:r>
          </w:p>
        </w:tc>
      </w:tr>
      <w:tr w:rsidR="00076170" w:rsidRPr="002558FC" w14:paraId="6E3F409D" w14:textId="77777777" w:rsidTr="171443F8">
        <w:trPr>
          <w:trHeight w:val="305"/>
        </w:trPr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409C" w14:textId="77777777" w:rsidR="00076170" w:rsidRPr="00076170" w:rsidRDefault="00076170" w:rsidP="00CB51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Specific Duties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076170">
              <w:rPr>
                <w:rFonts w:ascii="Arial" w:hAnsi="Arial"/>
                <w:i/>
                <w:sz w:val="22"/>
                <w:szCs w:val="22"/>
              </w:rPr>
              <w:t>(Include here current tasks and duties required of the role)</w:t>
            </w:r>
          </w:p>
        </w:tc>
      </w:tr>
      <w:tr w:rsidR="00535B9C" w:rsidRPr="002558FC" w14:paraId="6E3F40B8" w14:textId="77777777" w:rsidTr="171443F8">
        <w:trPr>
          <w:trHeight w:val="8226"/>
        </w:trPr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A208" w14:textId="77777777" w:rsidR="00D12513" w:rsidRDefault="00D12513" w:rsidP="00CB510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6723EF53" w14:textId="4D42D664" w:rsidR="0060454E" w:rsidRPr="0060454E" w:rsidRDefault="0060454E" w:rsidP="00CB510D">
            <w:pPr>
              <w:rPr>
                <w:rFonts w:ascii="Arial" w:hAnsi="Arial" w:cs="Arial"/>
                <w:b/>
                <w:bCs/>
                <w:u w:val="single"/>
              </w:rPr>
            </w:pPr>
            <w:r w:rsidRPr="0060454E">
              <w:rPr>
                <w:rFonts w:ascii="Arial" w:hAnsi="Arial" w:cs="Arial"/>
                <w:b/>
                <w:bCs/>
                <w:u w:val="single"/>
              </w:rPr>
              <w:t>Registry</w:t>
            </w:r>
          </w:p>
          <w:p w14:paraId="0DB5EAD4" w14:textId="77777777" w:rsidR="0060454E" w:rsidRDefault="0060454E" w:rsidP="00CB510D">
            <w:pPr>
              <w:rPr>
                <w:rFonts w:ascii="Arial" w:hAnsi="Arial" w:cs="Arial"/>
              </w:rPr>
            </w:pPr>
          </w:p>
          <w:p w14:paraId="62EDF691" w14:textId="58957D40" w:rsidR="00535B9C" w:rsidRDefault="00804F4D" w:rsidP="171443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</w:t>
            </w:r>
            <w:r w:rsidR="50D24CD1" w:rsidRPr="171443F8">
              <w:rPr>
                <w:rFonts w:ascii="Arial" w:eastAsia="Arial" w:hAnsi="Arial" w:cs="Arial"/>
              </w:rPr>
              <w:t>ordinate all administrative activities that facilitate the smooth running of Registry.</w:t>
            </w:r>
          </w:p>
          <w:p w14:paraId="6E58397B" w14:textId="77777777" w:rsidR="0060454E" w:rsidRDefault="0060454E" w:rsidP="171443F8">
            <w:pPr>
              <w:rPr>
                <w:rFonts w:ascii="Arial" w:eastAsia="Arial" w:hAnsi="Arial" w:cs="Arial"/>
              </w:rPr>
            </w:pPr>
          </w:p>
          <w:p w14:paraId="1371FEBB" w14:textId="23DB129D" w:rsidR="0060454E" w:rsidRDefault="00804F4D" w:rsidP="171443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 w:rsidR="0060454E" w:rsidRPr="171443F8">
              <w:rPr>
                <w:rFonts w:ascii="Arial" w:eastAsia="Arial" w:hAnsi="Arial" w:cs="Arial"/>
              </w:rPr>
              <w:t xml:space="preserve">roduce standard documents and reports to include scanning, emailing, </w:t>
            </w:r>
            <w:bookmarkStart w:id="0" w:name="_Int_WkUr3Fk4"/>
            <w:r w:rsidR="0060454E" w:rsidRPr="171443F8">
              <w:rPr>
                <w:rFonts w:ascii="Arial" w:eastAsia="Arial" w:hAnsi="Arial" w:cs="Arial"/>
              </w:rPr>
              <w:t>printing</w:t>
            </w:r>
            <w:bookmarkEnd w:id="0"/>
            <w:r w:rsidR="0060454E" w:rsidRPr="171443F8">
              <w:rPr>
                <w:rFonts w:ascii="Arial" w:eastAsia="Arial" w:hAnsi="Arial" w:cs="Arial"/>
              </w:rPr>
              <w:t xml:space="preserve"> and photocopying</w:t>
            </w:r>
            <w:r w:rsidR="19BD6716" w:rsidRPr="171443F8">
              <w:rPr>
                <w:rFonts w:ascii="Arial" w:eastAsia="Arial" w:hAnsi="Arial" w:cs="Arial"/>
              </w:rPr>
              <w:t>, whilst managing competing priorities and deadlines, to ensure an efficient and timely service.</w:t>
            </w:r>
          </w:p>
          <w:p w14:paraId="1B0E4107" w14:textId="41FF14A9" w:rsidR="171443F8" w:rsidRDefault="171443F8" w:rsidP="171443F8">
            <w:pPr>
              <w:rPr>
                <w:rFonts w:ascii="Arial" w:eastAsia="Arial" w:hAnsi="Arial" w:cs="Arial"/>
              </w:rPr>
            </w:pPr>
          </w:p>
          <w:p w14:paraId="5F8171B3" w14:textId="7309449B" w:rsidR="6051B916" w:rsidRDefault="00804F4D" w:rsidP="171443F8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="6051B916" w:rsidRPr="171443F8">
              <w:rPr>
                <w:rFonts w:ascii="Arial" w:eastAsia="Arial" w:hAnsi="Arial" w:cs="Arial"/>
                <w:color w:val="000000" w:themeColor="text1"/>
              </w:rPr>
              <w:t>roduce new and replacement identification and proximity passes</w:t>
            </w:r>
            <w:r w:rsidR="48B2BE96" w:rsidRPr="171443F8">
              <w:rPr>
                <w:rFonts w:ascii="Arial" w:eastAsia="Arial" w:hAnsi="Arial" w:cs="Arial"/>
                <w:color w:val="000000" w:themeColor="text1"/>
              </w:rPr>
              <w:t xml:space="preserve"> for all Brigade employees</w:t>
            </w:r>
            <w:r w:rsidR="04E8C6F6" w:rsidRPr="171443F8">
              <w:rPr>
                <w:rFonts w:ascii="Arial" w:eastAsia="Arial" w:hAnsi="Arial" w:cs="Arial"/>
                <w:color w:val="000000" w:themeColor="text1"/>
              </w:rPr>
              <w:t xml:space="preserve"> and manage access levels within Brigade policy/department requirements</w:t>
            </w:r>
            <w:r w:rsidR="17BEB19F" w:rsidRPr="171443F8">
              <w:rPr>
                <w:rFonts w:ascii="Arial" w:eastAsia="Arial" w:hAnsi="Arial" w:cs="Arial"/>
                <w:color w:val="000000" w:themeColor="text1"/>
              </w:rPr>
              <w:t>, including non-standard arrangements, where discretion is required.</w:t>
            </w:r>
          </w:p>
          <w:p w14:paraId="025E1EA7" w14:textId="5121FD28" w:rsidR="171443F8" w:rsidRDefault="171443F8" w:rsidP="171443F8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3FEF770C" w14:textId="3746B050" w:rsidR="78A812ED" w:rsidRDefault="00F435A1" w:rsidP="171443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</w:t>
            </w:r>
            <w:r w:rsidR="78A812ED" w:rsidRPr="171443F8">
              <w:rPr>
                <w:rFonts w:ascii="Arial" w:eastAsia="Arial" w:hAnsi="Arial" w:cs="Arial"/>
              </w:rPr>
              <w:t>eceive, record, securely, storage and distribution of fuel cards for all Brigade fleet vehicles.</w:t>
            </w:r>
          </w:p>
          <w:p w14:paraId="24D5BE80" w14:textId="51EE2F85" w:rsidR="171443F8" w:rsidRDefault="171443F8" w:rsidP="171443F8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4A6B0323" w14:textId="283C0003" w:rsidR="06A60F4B" w:rsidRDefault="00F435A1" w:rsidP="171443F8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M</w:t>
            </w:r>
            <w:r w:rsidR="06A60F4B" w:rsidRPr="171443F8">
              <w:rPr>
                <w:rFonts w:ascii="Arial" w:eastAsia="Arial" w:hAnsi="Arial" w:cs="Arial"/>
                <w:color w:val="000000" w:themeColor="text1"/>
              </w:rPr>
              <w:t>anage the issuing and returning of yellow dis</w:t>
            </w:r>
            <w:r w:rsidR="00D06CE3">
              <w:rPr>
                <w:rFonts w:ascii="Arial" w:eastAsia="Arial" w:hAnsi="Arial" w:cs="Arial"/>
                <w:color w:val="000000" w:themeColor="text1"/>
              </w:rPr>
              <w:t>c</w:t>
            </w:r>
            <w:r w:rsidR="06A60F4B" w:rsidRPr="171443F8">
              <w:rPr>
                <w:rFonts w:ascii="Arial" w:eastAsia="Arial" w:hAnsi="Arial" w:cs="Arial"/>
                <w:color w:val="000000" w:themeColor="text1"/>
              </w:rPr>
              <w:t xml:space="preserve"> keys across the Brigade.</w:t>
            </w:r>
          </w:p>
          <w:p w14:paraId="42BD4C43" w14:textId="09BED595" w:rsidR="171443F8" w:rsidRDefault="171443F8" w:rsidP="171443F8">
            <w:pPr>
              <w:rPr>
                <w:rFonts w:ascii="Arial" w:eastAsia="Arial" w:hAnsi="Arial" w:cs="Arial"/>
              </w:rPr>
            </w:pPr>
          </w:p>
          <w:p w14:paraId="72199FB0" w14:textId="289A1F79" w:rsidR="0060454E" w:rsidRDefault="00F435A1" w:rsidP="171443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 w:rsidR="0060454E" w:rsidRPr="171443F8">
              <w:rPr>
                <w:rFonts w:ascii="Arial" w:eastAsia="Arial" w:hAnsi="Arial" w:cs="Arial"/>
              </w:rPr>
              <w:t>eal with general enquiries for Registry duties as required.</w:t>
            </w:r>
          </w:p>
          <w:p w14:paraId="33DCC8D4" w14:textId="77777777" w:rsidR="0060454E" w:rsidRDefault="0060454E" w:rsidP="171443F8">
            <w:pPr>
              <w:rPr>
                <w:rFonts w:ascii="Arial" w:eastAsia="Arial" w:hAnsi="Arial" w:cs="Arial"/>
              </w:rPr>
            </w:pPr>
          </w:p>
          <w:p w14:paraId="3683967E" w14:textId="5E988E13" w:rsidR="0060454E" w:rsidRDefault="00F435A1" w:rsidP="171443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 w:rsidR="0060454E" w:rsidRPr="171443F8">
              <w:rPr>
                <w:rFonts w:ascii="Arial" w:eastAsia="Arial" w:hAnsi="Arial" w:cs="Arial"/>
              </w:rPr>
              <w:t>onitor and maintain stock levels of consumables, placing orders for goods and services, confirming goods and services received using the relevant organisational system.</w:t>
            </w:r>
          </w:p>
          <w:p w14:paraId="7131417A" w14:textId="77777777" w:rsidR="0060454E" w:rsidRDefault="0060454E" w:rsidP="171443F8">
            <w:pPr>
              <w:rPr>
                <w:rFonts w:ascii="Arial" w:eastAsia="Arial" w:hAnsi="Arial" w:cs="Arial"/>
              </w:rPr>
            </w:pPr>
          </w:p>
          <w:p w14:paraId="09A9E022" w14:textId="1B9492BB" w:rsidR="0060454E" w:rsidRDefault="00F435A1" w:rsidP="171443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 w:rsidR="0060454E" w:rsidRPr="171443F8">
              <w:rPr>
                <w:rFonts w:ascii="Arial" w:eastAsia="Arial" w:hAnsi="Arial" w:cs="Arial"/>
              </w:rPr>
              <w:t>ort and distribute incoming mail and packages, as well as prepare outgoing mail for shipment</w:t>
            </w:r>
            <w:r w:rsidR="47EFA16B" w:rsidRPr="171443F8">
              <w:rPr>
                <w:rFonts w:ascii="Arial" w:eastAsia="Arial" w:hAnsi="Arial" w:cs="Arial"/>
              </w:rPr>
              <w:t xml:space="preserve">, ensuring correct postage rates or delivery services are applied, depending on </w:t>
            </w:r>
            <w:r w:rsidR="002DF039" w:rsidRPr="171443F8">
              <w:rPr>
                <w:rFonts w:ascii="Arial" w:eastAsia="Arial" w:hAnsi="Arial" w:cs="Arial"/>
              </w:rPr>
              <w:t>the urgency of the request.</w:t>
            </w:r>
          </w:p>
          <w:p w14:paraId="10C2B25D" w14:textId="1F113FE7" w:rsidR="171443F8" w:rsidRDefault="171443F8" w:rsidP="171443F8">
            <w:pPr>
              <w:rPr>
                <w:rFonts w:ascii="Arial" w:eastAsia="Arial" w:hAnsi="Arial" w:cs="Arial"/>
              </w:rPr>
            </w:pPr>
          </w:p>
          <w:p w14:paraId="7EB6B7CB" w14:textId="33E36769" w:rsidR="6E63ABC1" w:rsidRDefault="00FC215F" w:rsidP="171443F8">
            <w:pPr>
              <w:rPr>
                <w:rFonts w:ascii="Arial" w:eastAsia="Arial" w:hAnsi="Arial" w:cs="Arial"/>
                <w:color w:val="000000" w:themeColor="text1"/>
              </w:rPr>
            </w:pPr>
            <w:r w:rsidRPr="171443F8">
              <w:rPr>
                <w:rFonts w:ascii="Arial" w:eastAsia="Arial" w:hAnsi="Arial" w:cs="Arial"/>
                <w:color w:val="000000" w:themeColor="text1"/>
              </w:rPr>
              <w:t>Digiti</w:t>
            </w:r>
            <w:r>
              <w:rPr>
                <w:rFonts w:ascii="Arial" w:eastAsia="Arial" w:hAnsi="Arial" w:cs="Arial"/>
                <w:color w:val="000000" w:themeColor="text1"/>
              </w:rPr>
              <w:t>ze</w:t>
            </w:r>
            <w:r w:rsidR="6E63ABC1" w:rsidRPr="171443F8">
              <w:rPr>
                <w:rFonts w:ascii="Arial" w:eastAsia="Arial" w:hAnsi="Arial" w:cs="Arial"/>
                <w:color w:val="000000" w:themeColor="text1"/>
              </w:rPr>
              <w:t xml:space="preserve"> sensitive information regarding grievance &amp; disciplinary matters.</w:t>
            </w:r>
          </w:p>
          <w:p w14:paraId="43971F73" w14:textId="77777777" w:rsidR="00FC215F" w:rsidRDefault="00FC215F" w:rsidP="171443F8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31BD2B6F" w14:textId="5DA32600" w:rsidR="00FC215F" w:rsidRDefault="00FC215F" w:rsidP="171443F8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Light manual handling.</w:t>
            </w:r>
          </w:p>
          <w:p w14:paraId="6AE10EE6" w14:textId="77777777" w:rsidR="00D12513" w:rsidRDefault="00D12513" w:rsidP="171443F8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6C8DCD43" w14:textId="77777777" w:rsidR="00D12513" w:rsidRPr="0060454E" w:rsidRDefault="00D12513" w:rsidP="00D12513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171443F8">
              <w:rPr>
                <w:rFonts w:ascii="Arial" w:eastAsia="Arial" w:hAnsi="Arial" w:cs="Arial"/>
                <w:b/>
                <w:bCs/>
                <w:u w:val="single"/>
              </w:rPr>
              <w:t>Reception</w:t>
            </w:r>
          </w:p>
          <w:p w14:paraId="1708759C" w14:textId="77777777" w:rsidR="00D12513" w:rsidRDefault="00D12513" w:rsidP="00D12513">
            <w:pPr>
              <w:rPr>
                <w:rFonts w:ascii="Arial" w:eastAsia="Arial" w:hAnsi="Arial" w:cs="Arial"/>
              </w:rPr>
            </w:pPr>
          </w:p>
          <w:p w14:paraId="3A94954C" w14:textId="77777777" w:rsidR="00D12513" w:rsidRDefault="00D12513" w:rsidP="00D1251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 front facing</w:t>
            </w:r>
            <w:r w:rsidRPr="171443F8">
              <w:rPr>
                <w:rFonts w:ascii="Arial" w:eastAsia="Arial" w:hAnsi="Arial" w:cs="Arial"/>
              </w:rPr>
              <w:t xml:space="preserve"> on Reception</w:t>
            </w:r>
            <w:r>
              <w:rPr>
                <w:rFonts w:ascii="Arial" w:eastAsia="Arial" w:hAnsi="Arial" w:cs="Arial"/>
              </w:rPr>
              <w:t>,</w:t>
            </w:r>
            <w:r w:rsidRPr="171443F8">
              <w:rPr>
                <w:rFonts w:ascii="Arial" w:eastAsia="Arial" w:hAnsi="Arial" w:cs="Arial"/>
              </w:rPr>
              <w:t xml:space="preserve"> welcoming and supporting visitors, signing individuals in/out, distribution and maintenance of passes, in an efficient and timely manner to avoid delays.</w:t>
            </w:r>
          </w:p>
          <w:p w14:paraId="71306437" w14:textId="77777777" w:rsidR="00D12513" w:rsidRDefault="00D12513" w:rsidP="00D12513">
            <w:pPr>
              <w:rPr>
                <w:rFonts w:ascii="Arial" w:eastAsia="Arial" w:hAnsi="Arial" w:cs="Arial"/>
              </w:rPr>
            </w:pPr>
          </w:p>
          <w:p w14:paraId="6881897D" w14:textId="77777777" w:rsidR="00D12513" w:rsidRDefault="00D12513" w:rsidP="00D1251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Pr="171443F8">
              <w:rPr>
                <w:rFonts w:ascii="Arial" w:eastAsia="Arial" w:hAnsi="Arial" w:cs="Arial"/>
              </w:rPr>
              <w:t>llocate and manage allocations and keys for personal lockers within Headquarters.</w:t>
            </w:r>
          </w:p>
          <w:p w14:paraId="4C8475D3" w14:textId="77777777" w:rsidR="00D12513" w:rsidRDefault="00D12513" w:rsidP="00D12513">
            <w:pPr>
              <w:rPr>
                <w:rFonts w:ascii="Arial" w:eastAsia="Arial" w:hAnsi="Arial" w:cs="Arial"/>
              </w:rPr>
            </w:pPr>
          </w:p>
          <w:p w14:paraId="10A8EB55" w14:textId="77777777" w:rsidR="00D12513" w:rsidRDefault="00D12513" w:rsidP="00D1251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 w:rsidRPr="171443F8">
              <w:rPr>
                <w:rFonts w:ascii="Arial" w:eastAsia="Arial" w:hAnsi="Arial" w:cs="Arial"/>
              </w:rPr>
              <w:t>upport room booking queries in relation to The Hub.</w:t>
            </w:r>
          </w:p>
          <w:p w14:paraId="3B58E0E3" w14:textId="77777777" w:rsidR="00D12513" w:rsidRDefault="00D12513" w:rsidP="00D12513">
            <w:pPr>
              <w:rPr>
                <w:rFonts w:ascii="Arial" w:eastAsia="Arial" w:hAnsi="Arial" w:cs="Arial"/>
              </w:rPr>
            </w:pPr>
          </w:p>
          <w:p w14:paraId="5BB84978" w14:textId="77777777" w:rsidR="00D12513" w:rsidRDefault="00D12513" w:rsidP="00D1251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</w:t>
            </w:r>
            <w:r w:rsidRPr="171443F8">
              <w:rPr>
                <w:rFonts w:ascii="Arial" w:eastAsia="Arial" w:hAnsi="Arial" w:cs="Arial"/>
              </w:rPr>
              <w:t>ordinate appointments and maintain schedules for meeting rooms, ensuring efficient use of resources, including making changes to allow for competing priorities.</w:t>
            </w:r>
          </w:p>
          <w:p w14:paraId="47E754BD" w14:textId="77777777" w:rsidR="00D12513" w:rsidRDefault="00D12513" w:rsidP="00D12513">
            <w:pPr>
              <w:rPr>
                <w:rFonts w:ascii="Arial" w:eastAsia="Arial" w:hAnsi="Arial" w:cs="Arial"/>
              </w:rPr>
            </w:pPr>
          </w:p>
          <w:p w14:paraId="10AAAFD4" w14:textId="77777777" w:rsidR="00D12513" w:rsidRDefault="00D12513" w:rsidP="00D12513">
            <w:pPr>
              <w:rPr>
                <w:rFonts w:ascii="Arial" w:eastAsia="Arial" w:hAnsi="Arial" w:cs="Arial"/>
              </w:rPr>
            </w:pPr>
            <w:r w:rsidRPr="171443F8">
              <w:rPr>
                <w:rFonts w:ascii="Arial" w:eastAsia="Arial" w:hAnsi="Arial" w:cs="Arial"/>
              </w:rPr>
              <w:t>Assist guests and colleagues with enquiries about booking meeting rooms, Wi-Fi access</w:t>
            </w:r>
            <w:r>
              <w:rPr>
                <w:rFonts w:ascii="Arial" w:eastAsia="Arial" w:hAnsi="Arial" w:cs="Arial"/>
              </w:rPr>
              <w:t xml:space="preserve"> and</w:t>
            </w:r>
            <w:r w:rsidRPr="171443F8">
              <w:rPr>
                <w:rFonts w:ascii="Arial" w:eastAsia="Arial" w:hAnsi="Arial" w:cs="Arial"/>
              </w:rPr>
              <w:t xml:space="preserve"> printing</w:t>
            </w:r>
            <w:r>
              <w:rPr>
                <w:rFonts w:ascii="Arial" w:eastAsia="Arial" w:hAnsi="Arial" w:cs="Arial"/>
              </w:rPr>
              <w:t>.</w:t>
            </w:r>
          </w:p>
          <w:p w14:paraId="7F281155" w14:textId="77777777" w:rsidR="00D12513" w:rsidRPr="001E4D76" w:rsidRDefault="00D12513" w:rsidP="00D12513">
            <w:pPr>
              <w:rPr>
                <w:rFonts w:ascii="Arial" w:eastAsia="Arial" w:hAnsi="Arial" w:cs="Arial"/>
              </w:rPr>
            </w:pPr>
          </w:p>
          <w:p w14:paraId="3F2DE85C" w14:textId="77777777" w:rsidR="00D12513" w:rsidRPr="001E4D76" w:rsidRDefault="00D12513" w:rsidP="00D12513">
            <w:pPr>
              <w:rPr>
                <w:rFonts w:ascii="Arial" w:eastAsia="Arial" w:hAnsi="Arial" w:cs="Arial"/>
              </w:rPr>
            </w:pPr>
            <w:r w:rsidRPr="171443F8">
              <w:rPr>
                <w:rFonts w:ascii="Arial" w:eastAsia="Arial" w:hAnsi="Arial" w:cs="Arial"/>
              </w:rPr>
              <w:t>Provid</w:t>
            </w:r>
            <w:r>
              <w:rPr>
                <w:rFonts w:ascii="Arial" w:eastAsia="Arial" w:hAnsi="Arial" w:cs="Arial"/>
              </w:rPr>
              <w:t>e</w:t>
            </w:r>
            <w:r w:rsidRPr="171443F8">
              <w:rPr>
                <w:rFonts w:ascii="Arial" w:eastAsia="Arial" w:hAnsi="Arial" w:cs="Arial"/>
              </w:rPr>
              <w:t xml:space="preserve"> ‘</w:t>
            </w:r>
            <w:r>
              <w:rPr>
                <w:rFonts w:ascii="Arial" w:eastAsia="Arial" w:hAnsi="Arial" w:cs="Arial"/>
              </w:rPr>
              <w:t>h</w:t>
            </w:r>
            <w:r w:rsidRPr="171443F8">
              <w:rPr>
                <w:rFonts w:ascii="Arial" w:eastAsia="Arial" w:hAnsi="Arial" w:cs="Arial"/>
              </w:rPr>
              <w:t>ands-on’ assistance with IT access in meeting rooms</w:t>
            </w:r>
            <w:r>
              <w:rPr>
                <w:rFonts w:ascii="Arial" w:eastAsia="Arial" w:hAnsi="Arial" w:cs="Arial"/>
              </w:rPr>
              <w:t>.</w:t>
            </w:r>
          </w:p>
          <w:p w14:paraId="5F37DC46" w14:textId="77777777" w:rsidR="00D12513" w:rsidRDefault="00D12513" w:rsidP="00D12513">
            <w:pPr>
              <w:rPr>
                <w:rFonts w:ascii="Arial" w:eastAsia="Arial" w:hAnsi="Arial" w:cs="Arial"/>
              </w:rPr>
            </w:pPr>
          </w:p>
          <w:p w14:paraId="7D0A54E0" w14:textId="77777777" w:rsidR="00D12513" w:rsidRDefault="00D12513" w:rsidP="00D12513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71443F8">
              <w:rPr>
                <w:rFonts w:ascii="Arial" w:eastAsia="Arial" w:hAnsi="Arial" w:cs="Arial"/>
                <w:color w:val="000000" w:themeColor="text1"/>
              </w:rPr>
              <w:t>Assist Security for short periods whilst they are on patrols, breaks, dealing with incidents, by monitoring and opening electronic gates to the secure areas.</w:t>
            </w:r>
          </w:p>
          <w:p w14:paraId="1067015A" w14:textId="77777777" w:rsidR="00D12513" w:rsidRDefault="00D12513" w:rsidP="00D12513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5AAB836E" w14:textId="77777777" w:rsidR="00D12513" w:rsidRDefault="00D12513" w:rsidP="00D12513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71443F8">
              <w:rPr>
                <w:rFonts w:ascii="Arial" w:eastAsia="Arial" w:hAnsi="Arial" w:cs="Arial"/>
                <w:color w:val="000000" w:themeColor="text1"/>
              </w:rPr>
              <w:t>Assist Security during weekly fire alarm testing procedures.</w:t>
            </w:r>
          </w:p>
          <w:p w14:paraId="00DDF379" w14:textId="77777777" w:rsidR="00D12513" w:rsidRDefault="00D12513" w:rsidP="00D12513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5DD21AA2" w14:textId="77777777" w:rsidR="00D12513" w:rsidRDefault="00D12513" w:rsidP="00D12513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71443F8">
              <w:rPr>
                <w:rFonts w:ascii="Arial" w:eastAsia="Arial" w:hAnsi="Arial" w:cs="Arial"/>
                <w:color w:val="000000" w:themeColor="text1"/>
              </w:rPr>
              <w:t>Carry out weekly AED checks within Headquarters.</w:t>
            </w:r>
          </w:p>
          <w:p w14:paraId="6054A319" w14:textId="77777777" w:rsidR="00D12513" w:rsidRDefault="00D12513" w:rsidP="00D12513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2A01F11E" w14:textId="77777777" w:rsidR="00D12513" w:rsidRDefault="00D12513" w:rsidP="00D12513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71443F8">
              <w:rPr>
                <w:rFonts w:ascii="Arial" w:eastAsia="Arial" w:hAnsi="Arial" w:cs="Arial"/>
                <w:color w:val="000000" w:themeColor="text1"/>
              </w:rPr>
              <w:t>Receive, record, and securely store lost property, including money that is handed in at Reception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278BC91E" w14:textId="77777777" w:rsidR="00D12513" w:rsidRDefault="00D12513" w:rsidP="00D12513">
            <w:pPr>
              <w:rPr>
                <w:rFonts w:ascii="Arial" w:eastAsia="Arial" w:hAnsi="Arial" w:cs="Arial"/>
              </w:rPr>
            </w:pPr>
          </w:p>
          <w:p w14:paraId="38AF46BC" w14:textId="77777777" w:rsidR="00D12513" w:rsidRDefault="00D12513" w:rsidP="00D12513">
            <w:pPr>
              <w:rPr>
                <w:rFonts w:ascii="Arial" w:eastAsia="Arial" w:hAnsi="Arial" w:cs="Arial"/>
              </w:rPr>
            </w:pPr>
            <w:r w:rsidRPr="171443F8">
              <w:rPr>
                <w:rFonts w:ascii="Arial" w:eastAsia="Arial" w:hAnsi="Arial" w:cs="Arial"/>
              </w:rPr>
              <w:t>Provid</w:t>
            </w:r>
            <w:r>
              <w:rPr>
                <w:rFonts w:ascii="Arial" w:eastAsia="Arial" w:hAnsi="Arial" w:cs="Arial"/>
              </w:rPr>
              <w:t>e</w:t>
            </w:r>
            <w:r w:rsidRPr="171443F8">
              <w:rPr>
                <w:rFonts w:ascii="Arial" w:eastAsia="Arial" w:hAnsi="Arial" w:cs="Arial"/>
              </w:rPr>
              <w:t xml:space="preserve"> ad-hoc support as required for events, such as relaying messages, ordering taxis, filling water urns etc.</w:t>
            </w:r>
          </w:p>
          <w:p w14:paraId="37397509" w14:textId="77777777" w:rsidR="00D12513" w:rsidRDefault="00D12513" w:rsidP="00D12513">
            <w:pPr>
              <w:rPr>
                <w:rFonts w:ascii="Arial" w:eastAsia="Arial" w:hAnsi="Arial" w:cs="Arial"/>
              </w:rPr>
            </w:pPr>
          </w:p>
          <w:p w14:paraId="324BB2D6" w14:textId="77777777" w:rsidR="00D12513" w:rsidRDefault="00D12513" w:rsidP="00D1251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Undertake administrative tasks relating to dyslexia support, workplace assessments and access to work requests.</w:t>
            </w:r>
          </w:p>
          <w:p w14:paraId="4C123727" w14:textId="77777777" w:rsidR="0060454E" w:rsidRDefault="0060454E" w:rsidP="171443F8">
            <w:pPr>
              <w:rPr>
                <w:rFonts w:ascii="Arial" w:eastAsia="Arial" w:hAnsi="Arial" w:cs="Arial"/>
              </w:rPr>
            </w:pPr>
          </w:p>
          <w:p w14:paraId="3AEF26C7" w14:textId="7AE8E301" w:rsidR="0060454E" w:rsidRPr="0060454E" w:rsidRDefault="0060454E" w:rsidP="171443F8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171443F8">
              <w:rPr>
                <w:rFonts w:ascii="Arial" w:eastAsia="Arial" w:hAnsi="Arial" w:cs="Arial"/>
                <w:b/>
                <w:bCs/>
                <w:u w:val="single"/>
              </w:rPr>
              <w:t>General</w:t>
            </w:r>
          </w:p>
          <w:p w14:paraId="39B81776" w14:textId="2770A46A" w:rsidR="171443F8" w:rsidRDefault="171443F8" w:rsidP="171443F8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6E38B6C4" w14:textId="1FF2501F" w:rsidR="00535B9C" w:rsidRDefault="00C35A35" w:rsidP="171443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 w:rsidR="7CC6D100" w:rsidRPr="171443F8">
              <w:rPr>
                <w:rFonts w:ascii="Arial" w:eastAsia="Arial" w:hAnsi="Arial" w:cs="Arial"/>
              </w:rPr>
              <w:t>nterpret instructions and issues arising and implement actions according to organisational policies and procedures.</w:t>
            </w:r>
          </w:p>
          <w:p w14:paraId="12DD65A9" w14:textId="102BBA46" w:rsidR="00535B9C" w:rsidRDefault="00535B9C" w:rsidP="171443F8">
            <w:pPr>
              <w:rPr>
                <w:rFonts w:ascii="Arial" w:eastAsia="Arial" w:hAnsi="Arial" w:cs="Arial"/>
              </w:rPr>
            </w:pPr>
          </w:p>
          <w:p w14:paraId="018FE69A" w14:textId="07E09FEB" w:rsidR="7CC6D100" w:rsidRDefault="00C35A35" w:rsidP="171443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 w:rsidR="7CC6D100" w:rsidRPr="171443F8">
              <w:rPr>
                <w:rFonts w:ascii="Arial" w:eastAsia="Arial" w:hAnsi="Arial" w:cs="Arial"/>
              </w:rPr>
              <w:t>upport and undertake training and other work as required.</w:t>
            </w:r>
          </w:p>
          <w:p w14:paraId="50E8499A" w14:textId="77777777" w:rsidR="00F565A9" w:rsidRDefault="00F565A9" w:rsidP="171443F8">
            <w:pPr>
              <w:rPr>
                <w:rFonts w:ascii="Arial" w:eastAsia="Arial" w:hAnsi="Arial" w:cs="Arial"/>
              </w:rPr>
            </w:pPr>
          </w:p>
          <w:p w14:paraId="7511A83F" w14:textId="5A140281" w:rsidR="00F565A9" w:rsidRDefault="00C35A35" w:rsidP="171443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 w:rsidR="00F565A9" w:rsidRPr="171443F8">
              <w:rPr>
                <w:rFonts w:ascii="Arial" w:eastAsia="Arial" w:hAnsi="Arial" w:cs="Arial"/>
              </w:rPr>
              <w:t>dentify any way in which the administrative functions could be improved.</w:t>
            </w:r>
          </w:p>
          <w:p w14:paraId="41706B9A" w14:textId="77777777" w:rsidR="00F565A9" w:rsidRDefault="00F565A9" w:rsidP="171443F8">
            <w:pPr>
              <w:rPr>
                <w:rFonts w:ascii="Arial" w:eastAsia="Arial" w:hAnsi="Arial" w:cs="Arial"/>
              </w:rPr>
            </w:pPr>
          </w:p>
          <w:p w14:paraId="10DCDBEC" w14:textId="19231661" w:rsidR="00F565A9" w:rsidRDefault="00C35A35" w:rsidP="171443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 w:rsidR="00F565A9" w:rsidRPr="171443F8">
              <w:rPr>
                <w:rFonts w:ascii="Arial" w:eastAsia="Arial" w:hAnsi="Arial" w:cs="Arial"/>
              </w:rPr>
              <w:t>anage, organise</w:t>
            </w:r>
            <w:r>
              <w:rPr>
                <w:rFonts w:ascii="Arial" w:eastAsia="Arial" w:hAnsi="Arial" w:cs="Arial"/>
              </w:rPr>
              <w:t>,</w:t>
            </w:r>
            <w:r w:rsidR="00F565A9" w:rsidRPr="171443F8">
              <w:rPr>
                <w:rFonts w:ascii="Arial" w:eastAsia="Arial" w:hAnsi="Arial" w:cs="Arial"/>
              </w:rPr>
              <w:t xml:space="preserve"> and update relevant information using data-based applications in accordance with current legislation including the GDPR, Data Protection Act and Freedom of Information Act 2000.</w:t>
            </w:r>
          </w:p>
          <w:p w14:paraId="6E3F40B7" w14:textId="44AC4F5C" w:rsidR="00535B9C" w:rsidRPr="00076170" w:rsidRDefault="00535B9C" w:rsidP="1A422F10">
            <w:pPr>
              <w:rPr>
                <w:rFonts w:ascii="Arial" w:hAnsi="Arial" w:cs="Arial"/>
              </w:rPr>
            </w:pPr>
          </w:p>
        </w:tc>
      </w:tr>
    </w:tbl>
    <w:p w14:paraId="6E3F40B9" w14:textId="77777777" w:rsidR="009125FF" w:rsidRDefault="00BA4091">
      <w:pPr>
        <w:rPr>
          <w:rFonts w:ascii="Arial" w:hAnsi="Arial" w:cs="Arial"/>
          <w:b/>
        </w:rPr>
      </w:pPr>
      <w: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367"/>
      </w:tblGrid>
      <w:tr w:rsidR="0050512E" w:rsidRPr="008711CE" w14:paraId="6E3F40BC" w14:textId="77777777" w:rsidTr="171443F8">
        <w:trPr>
          <w:trHeight w:val="192"/>
        </w:trPr>
        <w:tc>
          <w:tcPr>
            <w:tcW w:w="8367" w:type="dxa"/>
            <w:shd w:val="clear" w:color="auto" w:fill="auto"/>
          </w:tcPr>
          <w:p w14:paraId="6E3F40BA" w14:textId="77777777" w:rsidR="009125FF" w:rsidRDefault="00076170" w:rsidP="0007617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171443F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Role Related Knowledge, Skills and Experience</w:t>
            </w:r>
          </w:p>
          <w:p w14:paraId="6E3F40BB" w14:textId="77777777" w:rsidR="00076170" w:rsidRPr="00076170" w:rsidRDefault="00076170" w:rsidP="00076170">
            <w:pPr>
              <w:tabs>
                <w:tab w:val="left" w:pos="360"/>
              </w:tabs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(Refer here to the Role Holder Profile within the Role Profile to support identification of required skills)</w:t>
            </w:r>
          </w:p>
        </w:tc>
      </w:tr>
      <w:tr w:rsidR="0050512E" w:rsidRPr="008711CE" w14:paraId="6E3F40C6" w14:textId="77777777" w:rsidTr="171443F8">
        <w:trPr>
          <w:trHeight w:val="5390"/>
        </w:trPr>
        <w:tc>
          <w:tcPr>
            <w:tcW w:w="8367" w:type="dxa"/>
            <w:shd w:val="clear" w:color="auto" w:fill="auto"/>
          </w:tcPr>
          <w:p w14:paraId="6E3F40BD" w14:textId="2A3D14BF" w:rsidR="0050512E" w:rsidRDefault="00076170" w:rsidP="005051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 skills: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04A7DE2" w14:textId="58B2B61F" w:rsidR="00535B9C" w:rsidRDefault="00535B9C" w:rsidP="1A422F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F8B114" w14:textId="77777777" w:rsidR="00AB5F5A" w:rsidRDefault="00AB5F5A" w:rsidP="00AB5F5A">
            <w:pPr>
              <w:rPr>
                <w:rFonts w:ascii="Arial" w:eastAsia="Arial" w:hAnsi="Arial" w:cs="Arial"/>
                <w:color w:val="000000" w:themeColor="text1"/>
              </w:rPr>
            </w:pPr>
            <w:r w:rsidRPr="171443F8">
              <w:rPr>
                <w:rFonts w:ascii="Arial" w:eastAsia="Arial" w:hAnsi="Arial" w:cs="Arial"/>
                <w:color w:val="000000" w:themeColor="text1"/>
              </w:rPr>
              <w:t>Excellent communication skills with people at all levels, both in writing and verbally.</w:t>
            </w:r>
          </w:p>
          <w:p w14:paraId="716D304B" w14:textId="77777777" w:rsidR="00F565A9" w:rsidRDefault="00F565A9" w:rsidP="00535B9C">
            <w:pPr>
              <w:rPr>
                <w:rFonts w:ascii="Arial" w:hAnsi="Arial" w:cs="Arial"/>
              </w:rPr>
            </w:pPr>
          </w:p>
          <w:p w14:paraId="74CC27D5" w14:textId="355DFAD9" w:rsidR="00535B9C" w:rsidRDefault="7CC6D100" w:rsidP="00535B9C">
            <w:pPr>
              <w:rPr>
                <w:rFonts w:ascii="Arial" w:hAnsi="Arial" w:cs="Arial"/>
              </w:rPr>
            </w:pPr>
            <w:r w:rsidRPr="1A422F10">
              <w:rPr>
                <w:rFonts w:ascii="Arial" w:hAnsi="Arial" w:cs="Arial"/>
              </w:rPr>
              <w:t>Ability to identify improved working procedures to enable tasks to be completed more effectively and efficiently in the future.</w:t>
            </w:r>
          </w:p>
          <w:p w14:paraId="57210366" w14:textId="77777777" w:rsidR="00535B9C" w:rsidRDefault="00535B9C" w:rsidP="00535B9C">
            <w:pPr>
              <w:rPr>
                <w:rFonts w:ascii="Arial" w:hAnsi="Arial" w:cs="Arial"/>
              </w:rPr>
            </w:pPr>
          </w:p>
          <w:p w14:paraId="288C44FC" w14:textId="467EB23E" w:rsidR="00535B9C" w:rsidRPr="00E06930" w:rsidRDefault="7CC6D100" w:rsidP="00535B9C">
            <w:pPr>
              <w:rPr>
                <w:rFonts w:ascii="Arial" w:hAnsi="Arial" w:cs="Arial"/>
              </w:rPr>
            </w:pPr>
            <w:r w:rsidRPr="1A422F10">
              <w:rPr>
                <w:rFonts w:ascii="Arial" w:hAnsi="Arial" w:cs="Arial"/>
              </w:rPr>
              <w:t>Experience</w:t>
            </w:r>
            <w:r w:rsidR="009312CC">
              <w:rPr>
                <w:rFonts w:ascii="Arial" w:hAnsi="Arial" w:cs="Arial"/>
              </w:rPr>
              <w:t>d</w:t>
            </w:r>
            <w:r w:rsidRPr="1A422F10">
              <w:rPr>
                <w:rFonts w:ascii="Arial" w:hAnsi="Arial" w:cs="Arial"/>
              </w:rPr>
              <w:t xml:space="preserve"> in the use of Microsoft Office applications, specifically O365. </w:t>
            </w:r>
          </w:p>
          <w:p w14:paraId="2C535C5E" w14:textId="06A4C6DD" w:rsidR="00522467" w:rsidRDefault="00522467" w:rsidP="1A422F10">
            <w:pPr>
              <w:rPr>
                <w:rFonts w:ascii="Arial" w:hAnsi="Arial" w:cs="Arial"/>
              </w:rPr>
            </w:pPr>
          </w:p>
          <w:p w14:paraId="2A3D9C48" w14:textId="2A9543C3" w:rsidR="00522467" w:rsidRDefault="260C3CDB" w:rsidP="1A422F10">
            <w:r w:rsidRPr="171443F8">
              <w:rPr>
                <w:rFonts w:ascii="Arial" w:eastAsia="Arial" w:hAnsi="Arial" w:cs="Arial"/>
                <w:color w:val="000000" w:themeColor="text1"/>
              </w:rPr>
              <w:t>Willing to learn new tasks within a given timescale and undertake training as required.</w:t>
            </w:r>
          </w:p>
          <w:p w14:paraId="419DBAF4" w14:textId="77777777" w:rsidR="00A15B63" w:rsidRDefault="00A15B63" w:rsidP="005224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B09225" w14:textId="58E9AF9D" w:rsidR="00A15B63" w:rsidRPr="00076170" w:rsidRDefault="1A422F10" w:rsidP="1A422F10">
            <w:pPr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1A422F10">
              <w:rPr>
                <w:rFonts w:ascii="Arial" w:eastAsia="Arial" w:hAnsi="Arial" w:cs="Arial"/>
                <w:color w:val="000000" w:themeColor="text1"/>
              </w:rPr>
              <w:t>Excellent customer service.</w:t>
            </w:r>
          </w:p>
          <w:p w14:paraId="4B2F7F30" w14:textId="61A5F16A" w:rsidR="00A15B63" w:rsidRPr="00076170" w:rsidRDefault="00A15B63" w:rsidP="1A422F10">
            <w:pPr>
              <w:spacing w:line="216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29DB25D1" w14:textId="535826E2" w:rsidR="00A15B63" w:rsidRPr="00076170" w:rsidRDefault="1A422F10" w:rsidP="1A422F10">
            <w:pPr>
              <w:spacing w:line="216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1A422F10">
              <w:rPr>
                <w:rFonts w:ascii="Arial" w:eastAsia="Arial" w:hAnsi="Arial" w:cs="Arial"/>
                <w:color w:val="000000" w:themeColor="text1"/>
              </w:rPr>
              <w:t>Answering telephone calls, emails and other messages and providing accurate information.</w:t>
            </w:r>
          </w:p>
          <w:p w14:paraId="2A7355BC" w14:textId="1DBCDDAC" w:rsidR="00A15B63" w:rsidRPr="00076170" w:rsidRDefault="00A15B63" w:rsidP="1A422F10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4E930551" w14:textId="6BC185A7" w:rsidR="00A15B63" w:rsidRPr="00076170" w:rsidRDefault="009312CC" w:rsidP="1A422F10">
            <w:pPr>
              <w:spacing w:line="216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Able</w:t>
            </w:r>
            <w:r w:rsidR="1A422F10" w:rsidRPr="1A422F10">
              <w:rPr>
                <w:rFonts w:ascii="Arial" w:eastAsia="Arial" w:hAnsi="Arial" w:cs="Arial"/>
                <w:color w:val="000000" w:themeColor="text1"/>
              </w:rPr>
              <w:t xml:space="preserve"> to deal with confidential information or enquiries and redirect issues when required.</w:t>
            </w:r>
          </w:p>
          <w:p w14:paraId="4A971384" w14:textId="5D613642" w:rsidR="00A15B63" w:rsidRPr="00076170" w:rsidRDefault="00A15B63" w:rsidP="1A422F10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78D358DA" w14:textId="0BF697E8" w:rsidR="00A15B63" w:rsidRPr="00076170" w:rsidRDefault="1A422F10" w:rsidP="1A422F10">
            <w:pPr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1A422F10">
              <w:rPr>
                <w:rFonts w:ascii="Arial" w:eastAsia="Arial" w:hAnsi="Arial" w:cs="Arial"/>
                <w:color w:val="000000" w:themeColor="text1"/>
              </w:rPr>
              <w:t>Able to meet deadlines.</w:t>
            </w:r>
          </w:p>
          <w:p w14:paraId="6E3F40C5" w14:textId="65AF7115" w:rsidR="00A15B63" w:rsidRPr="00076170" w:rsidRDefault="00A15B63" w:rsidP="000D6473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12E" w:rsidRPr="008711CE" w14:paraId="6E3F40C9" w14:textId="77777777" w:rsidTr="171443F8">
        <w:trPr>
          <w:trHeight w:val="5813"/>
        </w:trPr>
        <w:tc>
          <w:tcPr>
            <w:tcW w:w="8367" w:type="dxa"/>
            <w:shd w:val="clear" w:color="auto" w:fill="auto"/>
          </w:tcPr>
          <w:p w14:paraId="6E3F40C7" w14:textId="77777777" w:rsidR="0050512E" w:rsidRDefault="00ED2AD0" w:rsidP="0050512E">
            <w:pPr>
              <w:rPr>
                <w:rFonts w:ascii="Arial" w:hAnsi="Arial" w:cs="Arial"/>
                <w:sz w:val="22"/>
                <w:szCs w:val="22"/>
              </w:rPr>
            </w:pPr>
            <w:r w:rsidRPr="1A422F10">
              <w:rPr>
                <w:rFonts w:ascii="Arial" w:hAnsi="Arial" w:cs="Arial"/>
                <w:b/>
                <w:bCs/>
                <w:sz w:val="22"/>
                <w:szCs w:val="22"/>
              </w:rPr>
              <w:t>Preferred skills:</w:t>
            </w:r>
            <w:r w:rsidRPr="1A422F1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538E3C0" w14:textId="3CD96D79" w:rsidR="1A422F10" w:rsidRDefault="1A422F10" w:rsidP="1A422F10">
            <w:pPr>
              <w:rPr>
                <w:rFonts w:ascii="Arial" w:hAnsi="Arial" w:cs="Arial"/>
              </w:rPr>
            </w:pPr>
          </w:p>
          <w:p w14:paraId="6A6D70E7" w14:textId="54D87A3C" w:rsidR="7CC6D100" w:rsidRDefault="7CC6D100" w:rsidP="1A422F10">
            <w:pPr>
              <w:rPr>
                <w:rFonts w:ascii="Arial" w:hAnsi="Arial" w:cs="Arial"/>
              </w:rPr>
            </w:pPr>
            <w:r w:rsidRPr="1A422F10">
              <w:rPr>
                <w:rFonts w:ascii="Arial" w:hAnsi="Arial" w:cs="Arial"/>
              </w:rPr>
              <w:t>Previous experience in an administrative role.</w:t>
            </w:r>
          </w:p>
          <w:p w14:paraId="0C99D00D" w14:textId="4624E909" w:rsidR="003F3DCD" w:rsidRDefault="003F3DCD" w:rsidP="0050512E">
            <w:pPr>
              <w:rPr>
                <w:rFonts w:ascii="Arial" w:hAnsi="Arial" w:cs="Arial"/>
              </w:rPr>
            </w:pPr>
          </w:p>
          <w:p w14:paraId="5C8CE332" w14:textId="0A2E3D73" w:rsidR="00522467" w:rsidRDefault="39C4D52C" w:rsidP="39C4D52C">
            <w:pPr>
              <w:rPr>
                <w:rFonts w:ascii="Arial" w:hAnsi="Arial" w:cs="Arial"/>
              </w:rPr>
            </w:pPr>
            <w:r w:rsidRPr="39C4D52C">
              <w:rPr>
                <w:rFonts w:ascii="Arial" w:hAnsi="Arial" w:cs="Arial"/>
              </w:rPr>
              <w:t>Ability to identify improve</w:t>
            </w:r>
            <w:r w:rsidR="003777A8">
              <w:rPr>
                <w:rFonts w:ascii="Arial" w:hAnsi="Arial" w:cs="Arial"/>
              </w:rPr>
              <w:t>ments to</w:t>
            </w:r>
            <w:r w:rsidRPr="39C4D52C">
              <w:rPr>
                <w:rFonts w:ascii="Arial" w:hAnsi="Arial" w:cs="Arial"/>
              </w:rPr>
              <w:t xml:space="preserve"> working procedures </w:t>
            </w:r>
            <w:r w:rsidR="003777A8">
              <w:rPr>
                <w:rFonts w:ascii="Arial" w:hAnsi="Arial" w:cs="Arial"/>
              </w:rPr>
              <w:t>for enhanced efficiency and effectiveness</w:t>
            </w:r>
            <w:r w:rsidRPr="39C4D52C">
              <w:rPr>
                <w:rFonts w:ascii="Arial" w:hAnsi="Arial" w:cs="Arial"/>
              </w:rPr>
              <w:t>.</w:t>
            </w:r>
          </w:p>
          <w:p w14:paraId="442CFD55" w14:textId="79F07F0E" w:rsidR="39C4D52C" w:rsidRDefault="39C4D52C" w:rsidP="39C4D52C">
            <w:pPr>
              <w:rPr>
                <w:rFonts w:ascii="Arial" w:hAnsi="Arial" w:cs="Arial"/>
              </w:rPr>
            </w:pPr>
          </w:p>
          <w:p w14:paraId="6F05ECF8" w14:textId="3F4B2DA3" w:rsidR="39C4D52C" w:rsidRDefault="00AB5F5A" w:rsidP="1A422F10">
            <w:pPr>
              <w:spacing w:line="216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Proficient in operating various office equipment, such as printers, ID card machine</w:t>
            </w:r>
            <w:r w:rsidR="00FC215F">
              <w:rPr>
                <w:rFonts w:ascii="Arial" w:eastAsia="Arial" w:hAnsi="Arial" w:cs="Arial"/>
                <w:color w:val="000000" w:themeColor="text1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</w:rPr>
              <w:t>, shredder</w:t>
            </w:r>
            <w:r w:rsidR="00FC215F">
              <w:rPr>
                <w:rFonts w:ascii="Arial" w:eastAsia="Arial" w:hAnsi="Arial" w:cs="Arial"/>
                <w:color w:val="000000" w:themeColor="text1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</w:rPr>
              <w:t>, and laminator</w:t>
            </w:r>
            <w:r w:rsidR="00FC215F">
              <w:rPr>
                <w:rFonts w:ascii="Arial" w:eastAsia="Arial" w:hAnsi="Arial" w:cs="Arial"/>
                <w:color w:val="000000" w:themeColor="text1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07E42965" w14:textId="20080A71" w:rsidR="39C4D52C" w:rsidRDefault="39C4D52C" w:rsidP="1A422F10">
            <w:pPr>
              <w:spacing w:line="216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23F4EFE6" w14:textId="77777777" w:rsidR="00522467" w:rsidRDefault="00522467" w:rsidP="00522467">
            <w:pPr>
              <w:rPr>
                <w:rFonts w:ascii="Arial" w:hAnsi="Arial" w:cs="Arial"/>
              </w:rPr>
            </w:pPr>
          </w:p>
          <w:p w14:paraId="6E3F40C8" w14:textId="56F02AD5" w:rsidR="00522467" w:rsidRPr="003F3DCD" w:rsidRDefault="00522467" w:rsidP="0050512E">
            <w:pPr>
              <w:rPr>
                <w:rFonts w:ascii="Arial" w:hAnsi="Arial" w:cs="Arial"/>
              </w:rPr>
            </w:pPr>
          </w:p>
        </w:tc>
      </w:tr>
    </w:tbl>
    <w:p w14:paraId="6E3F40CA" w14:textId="77777777" w:rsidR="002B040E" w:rsidRDefault="002B040E"/>
    <w:sectPr w:rsidR="002B040E" w:rsidSect="00FD44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88" w:right="562" w:bottom="230" w:left="994" w:header="432" w:footer="706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1DAFD" w14:textId="77777777" w:rsidR="00BA4719" w:rsidRDefault="00BA4719" w:rsidP="00F42BBF">
      <w:r>
        <w:separator/>
      </w:r>
    </w:p>
  </w:endnote>
  <w:endnote w:type="continuationSeparator" w:id="0">
    <w:p w14:paraId="2428BFBD" w14:textId="77777777" w:rsidR="00BA4719" w:rsidRDefault="00BA4719" w:rsidP="00F42BBF">
      <w:r>
        <w:continuationSeparator/>
      </w:r>
    </w:p>
  </w:endnote>
  <w:endnote w:type="continuationNotice" w:id="1">
    <w:p w14:paraId="0D92CAB6" w14:textId="77777777" w:rsidR="00BA4719" w:rsidRDefault="00BA4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40D6" w14:textId="0E0E0474" w:rsidR="004676BB" w:rsidRDefault="009F659F" w:rsidP="004E5BF4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CD9574" wp14:editId="6535AF7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7DBB9" w14:textId="4E8526FE" w:rsidR="009F659F" w:rsidRPr="009F659F" w:rsidRDefault="009F65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65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D957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E07DBB9" w14:textId="4E8526FE" w:rsidR="009F659F" w:rsidRPr="009F659F" w:rsidRDefault="009F65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65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676BB">
      <w:rPr>
        <w:rStyle w:val="PageNumber"/>
      </w:rPr>
      <w:fldChar w:fldCharType="begin"/>
    </w:r>
    <w:r w:rsidR="004676BB">
      <w:rPr>
        <w:rStyle w:val="PageNumber"/>
      </w:rPr>
      <w:instrText xml:space="preserve">PAGE  </w:instrText>
    </w:r>
    <w:r w:rsidR="004676BB">
      <w:rPr>
        <w:rStyle w:val="PageNumber"/>
      </w:rPr>
      <w:fldChar w:fldCharType="end"/>
    </w:r>
  </w:p>
  <w:p w14:paraId="6E3F40D7" w14:textId="77777777" w:rsidR="004676BB" w:rsidRDefault="004676BB" w:rsidP="008711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40D8" w14:textId="5AF0F337" w:rsidR="004676BB" w:rsidRPr="008777F1" w:rsidRDefault="009F659F" w:rsidP="004E5BF4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68AF74D9" wp14:editId="7B8B8BA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84151" w14:textId="369E8CC7" w:rsidR="009F659F" w:rsidRPr="009F659F" w:rsidRDefault="009F65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65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F74D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" style="position:absolute;margin-left:0;margin-top:.05pt;width:34.95pt;height:34.95pt;z-index:2516730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C684151" w14:textId="369E8CC7" w:rsidR="009F659F" w:rsidRPr="009F659F" w:rsidRDefault="009F65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65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676BB" w:rsidRPr="008777F1">
      <w:rPr>
        <w:rStyle w:val="PageNumber"/>
        <w:rFonts w:ascii="Arial" w:hAnsi="Arial" w:cs="Arial"/>
        <w:sz w:val="16"/>
        <w:szCs w:val="16"/>
      </w:rPr>
      <w:fldChar w:fldCharType="begin"/>
    </w:r>
    <w:r w:rsidR="004676BB" w:rsidRPr="008777F1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="004676BB" w:rsidRPr="008777F1">
      <w:rPr>
        <w:rStyle w:val="PageNumber"/>
        <w:rFonts w:ascii="Arial" w:hAnsi="Arial" w:cs="Arial"/>
        <w:sz w:val="16"/>
        <w:szCs w:val="16"/>
      </w:rPr>
      <w:fldChar w:fldCharType="separate"/>
    </w:r>
    <w:r w:rsidR="00535B9C">
      <w:rPr>
        <w:rStyle w:val="PageNumber"/>
        <w:rFonts w:ascii="Arial" w:hAnsi="Arial" w:cs="Arial"/>
        <w:noProof/>
        <w:sz w:val="16"/>
        <w:szCs w:val="16"/>
      </w:rPr>
      <w:t>2</w:t>
    </w:r>
    <w:r w:rsidR="004676BB" w:rsidRPr="008777F1">
      <w:rPr>
        <w:rStyle w:val="PageNumber"/>
        <w:rFonts w:ascii="Arial" w:hAnsi="Arial" w:cs="Arial"/>
        <w:sz w:val="16"/>
        <w:szCs w:val="16"/>
      </w:rPr>
      <w:fldChar w:fldCharType="end"/>
    </w:r>
  </w:p>
  <w:p w14:paraId="78733CC3" w14:textId="19D234D3" w:rsidR="00EF4B35" w:rsidRDefault="00EF4B35" w:rsidP="008711CE">
    <w:pPr>
      <w:pStyle w:val="Footer"/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Administrator</w:t>
    </w:r>
    <w:r w:rsidR="00D73013">
      <w:rPr>
        <w:rFonts w:ascii="Arial" w:hAnsi="Arial" w:cs="Arial"/>
        <w:b/>
        <w:sz w:val="16"/>
        <w:szCs w:val="16"/>
      </w:rPr>
      <w:t xml:space="preserve"> (Re</w:t>
    </w:r>
    <w:r w:rsidR="00C1772D">
      <w:rPr>
        <w:rFonts w:ascii="Arial" w:hAnsi="Arial" w:cs="Arial"/>
        <w:b/>
        <w:sz w:val="16"/>
        <w:szCs w:val="16"/>
      </w:rPr>
      <w:t>gistry &amp; Reception</w:t>
    </w:r>
    <w:r w:rsidR="00D73013">
      <w:rPr>
        <w:rFonts w:ascii="Arial" w:hAnsi="Arial" w:cs="Arial"/>
        <w:b/>
        <w:sz w:val="16"/>
        <w:szCs w:val="16"/>
      </w:rPr>
      <w:t>)</w:t>
    </w:r>
  </w:p>
  <w:p w14:paraId="46ABC057" w14:textId="6878A638" w:rsidR="00F565A9" w:rsidRPr="00F565A9" w:rsidRDefault="004676BB" w:rsidP="008711CE">
    <w:pPr>
      <w:pStyle w:val="Footer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Admin </w:t>
    </w:r>
    <w:r w:rsidR="00535B9C">
      <w:rPr>
        <w:rFonts w:ascii="Arial" w:hAnsi="Arial" w:cs="Arial"/>
        <w:sz w:val="16"/>
        <w:szCs w:val="16"/>
      </w:rPr>
      <w:t>2</w:t>
    </w:r>
    <w:r w:rsidR="00D73013">
      <w:rPr>
        <w:rFonts w:ascii="Arial" w:hAnsi="Arial" w:cs="Arial"/>
        <w:sz w:val="16"/>
        <w:szCs w:val="16"/>
      </w:rPr>
      <w:t>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6A00" w14:textId="18AAEA3E" w:rsidR="009F659F" w:rsidRDefault="009F65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E902B2" wp14:editId="490AFE0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B42A5" w14:textId="07B86BC4" w:rsidR="009F659F" w:rsidRPr="009F659F" w:rsidRDefault="009F65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65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902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47B42A5" w14:textId="07B86BC4" w:rsidR="009F659F" w:rsidRPr="009F659F" w:rsidRDefault="009F65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65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EB45F" w14:textId="77777777" w:rsidR="00BA4719" w:rsidRDefault="00BA4719" w:rsidP="00F42BBF">
      <w:r>
        <w:separator/>
      </w:r>
    </w:p>
  </w:footnote>
  <w:footnote w:type="continuationSeparator" w:id="0">
    <w:p w14:paraId="61DC7D22" w14:textId="77777777" w:rsidR="00BA4719" w:rsidRDefault="00BA4719" w:rsidP="00F42BBF">
      <w:r>
        <w:continuationSeparator/>
      </w:r>
    </w:p>
  </w:footnote>
  <w:footnote w:type="continuationNotice" w:id="1">
    <w:p w14:paraId="7DA9C46C" w14:textId="77777777" w:rsidR="00BA4719" w:rsidRDefault="00BA4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3417" w14:textId="7F4D77AA" w:rsidR="009F659F" w:rsidRDefault="009F65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F4A633" wp14:editId="259056E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A103E" w14:textId="1C7DEA40" w:rsidR="009F659F" w:rsidRPr="009F659F" w:rsidRDefault="009F65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65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4A6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6EA103E" w14:textId="1C7DEA40" w:rsidR="009F659F" w:rsidRPr="009F659F" w:rsidRDefault="009F65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65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40D5" w14:textId="52F45E0B" w:rsidR="004676BB" w:rsidRDefault="009F659F" w:rsidP="001E2286">
    <w:pPr>
      <w:pStyle w:val="Header"/>
      <w:tabs>
        <w:tab w:val="clear" w:pos="8640"/>
        <w:tab w:val="right" w:pos="9923"/>
      </w:tabs>
      <w:ind w:left="-1418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3C8A6D0" wp14:editId="728EE9C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9BB6B" w14:textId="7DC7BC47" w:rsidR="009F659F" w:rsidRPr="009F659F" w:rsidRDefault="009F65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65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8A6D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CE9BB6B" w14:textId="7DC7BC47" w:rsidR="009F659F" w:rsidRPr="009F659F" w:rsidRDefault="009F65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65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676B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E3F40DA" wp14:editId="6E3F40DB">
          <wp:simplePos x="0" y="0"/>
          <wp:positionH relativeFrom="column">
            <wp:posOffset>5602605</wp:posOffset>
          </wp:positionH>
          <wp:positionV relativeFrom="paragraph">
            <wp:posOffset>138430</wp:posOffset>
          </wp:positionV>
          <wp:extent cx="831850" cy="1969135"/>
          <wp:effectExtent l="0" t="0" r="0" b="0"/>
          <wp:wrapNone/>
          <wp:docPr id="1" name="Picture 1" descr="IP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P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96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A2DF" w14:textId="2C688B3B" w:rsidR="009F659F" w:rsidRDefault="009F65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B21A6E" wp14:editId="718F06A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CF9CB" w14:textId="5AF7DABA" w:rsidR="009F659F" w:rsidRPr="009F659F" w:rsidRDefault="009F65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65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21A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64ACF9CB" w14:textId="5AF7DABA" w:rsidR="009F659F" w:rsidRPr="009F659F" w:rsidRDefault="009F65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65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meySrj0IR3eS" int2:id="HzcUSAve">
      <int2:state int2:value="Rejected" int2:type="AugLoop_Text_Critique"/>
    </int2:textHash>
    <int2:textHash int2:hashCode="OcWWXRbV4lKg6Q" int2:id="lVtQ8Xnx">
      <int2:state int2:value="Rejected" int2:type="AugLoop_Text_Critique"/>
    </int2:textHash>
    <int2:textHash int2:hashCode="y/gKcZG4dm21qe" int2:id="mjk2Qg05">
      <int2:state int2:value="Rejected" int2:type="AugLoop_Text_Critique"/>
    </int2:textHash>
    <int2:textHash int2:hashCode="kv4UVae7TQCfC0" int2:id="l6QsfR33">
      <int2:state int2:value="Rejected" int2:type="AugLoop_Text_Critique"/>
    </int2:textHash>
    <int2:bookmark int2:bookmarkName="_Int_WkUr3Fk4" int2:invalidationBookmarkName="" int2:hashCode="LNBwpPyHwJ73mz" int2:id="ZHitWF6F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BE"/>
    <w:rsid w:val="000104B6"/>
    <w:rsid w:val="00020A80"/>
    <w:rsid w:val="00031AC1"/>
    <w:rsid w:val="0006611D"/>
    <w:rsid w:val="0007122B"/>
    <w:rsid w:val="00072A7E"/>
    <w:rsid w:val="00075E7F"/>
    <w:rsid w:val="00076170"/>
    <w:rsid w:val="00083F36"/>
    <w:rsid w:val="00085CD7"/>
    <w:rsid w:val="000B493C"/>
    <w:rsid w:val="000C0D04"/>
    <w:rsid w:val="000C7AB6"/>
    <w:rsid w:val="000D4DF1"/>
    <w:rsid w:val="000D6473"/>
    <w:rsid w:val="000D6A5C"/>
    <w:rsid w:val="00107EB6"/>
    <w:rsid w:val="00116400"/>
    <w:rsid w:val="00122AE2"/>
    <w:rsid w:val="00126476"/>
    <w:rsid w:val="00136C3F"/>
    <w:rsid w:val="00155CD0"/>
    <w:rsid w:val="001565F0"/>
    <w:rsid w:val="001814E3"/>
    <w:rsid w:val="001946FE"/>
    <w:rsid w:val="001D05B7"/>
    <w:rsid w:val="001D299F"/>
    <w:rsid w:val="001D4D58"/>
    <w:rsid w:val="001E2286"/>
    <w:rsid w:val="001E31D9"/>
    <w:rsid w:val="001E4D76"/>
    <w:rsid w:val="001E5E9E"/>
    <w:rsid w:val="00200C7B"/>
    <w:rsid w:val="00201FE7"/>
    <w:rsid w:val="00204339"/>
    <w:rsid w:val="0021306B"/>
    <w:rsid w:val="00226209"/>
    <w:rsid w:val="00245295"/>
    <w:rsid w:val="00245A99"/>
    <w:rsid w:val="00254BC3"/>
    <w:rsid w:val="002558FC"/>
    <w:rsid w:val="002633D1"/>
    <w:rsid w:val="0026582F"/>
    <w:rsid w:val="00281008"/>
    <w:rsid w:val="002A348E"/>
    <w:rsid w:val="002A4E29"/>
    <w:rsid w:val="002B040E"/>
    <w:rsid w:val="002DF039"/>
    <w:rsid w:val="002E1221"/>
    <w:rsid w:val="002E18A0"/>
    <w:rsid w:val="00304C1A"/>
    <w:rsid w:val="00317998"/>
    <w:rsid w:val="00320DE2"/>
    <w:rsid w:val="00361163"/>
    <w:rsid w:val="00364AE9"/>
    <w:rsid w:val="00370A0E"/>
    <w:rsid w:val="00374404"/>
    <w:rsid w:val="003777A8"/>
    <w:rsid w:val="003C4351"/>
    <w:rsid w:val="003D2696"/>
    <w:rsid w:val="003D38AD"/>
    <w:rsid w:val="003F3DCD"/>
    <w:rsid w:val="004126CC"/>
    <w:rsid w:val="00415D11"/>
    <w:rsid w:val="00420E91"/>
    <w:rsid w:val="0042359C"/>
    <w:rsid w:val="004676BB"/>
    <w:rsid w:val="004A416A"/>
    <w:rsid w:val="004A58CE"/>
    <w:rsid w:val="004E5BF4"/>
    <w:rsid w:val="004E7444"/>
    <w:rsid w:val="004E7C07"/>
    <w:rsid w:val="004F4189"/>
    <w:rsid w:val="00501B67"/>
    <w:rsid w:val="0050512E"/>
    <w:rsid w:val="00505E90"/>
    <w:rsid w:val="0051190B"/>
    <w:rsid w:val="00512F26"/>
    <w:rsid w:val="00522467"/>
    <w:rsid w:val="00524F43"/>
    <w:rsid w:val="00527CFF"/>
    <w:rsid w:val="00533C98"/>
    <w:rsid w:val="00534C57"/>
    <w:rsid w:val="00535B9C"/>
    <w:rsid w:val="00542FF5"/>
    <w:rsid w:val="00545028"/>
    <w:rsid w:val="00545954"/>
    <w:rsid w:val="00555467"/>
    <w:rsid w:val="00570D2B"/>
    <w:rsid w:val="0057348C"/>
    <w:rsid w:val="0058228E"/>
    <w:rsid w:val="00582FFE"/>
    <w:rsid w:val="005856B0"/>
    <w:rsid w:val="00585FF0"/>
    <w:rsid w:val="00593AEB"/>
    <w:rsid w:val="005C1F08"/>
    <w:rsid w:val="005C4573"/>
    <w:rsid w:val="005D5996"/>
    <w:rsid w:val="005E3B73"/>
    <w:rsid w:val="005F60E2"/>
    <w:rsid w:val="0060454E"/>
    <w:rsid w:val="00614212"/>
    <w:rsid w:val="00652DE1"/>
    <w:rsid w:val="0068654B"/>
    <w:rsid w:val="00692D0F"/>
    <w:rsid w:val="006A630F"/>
    <w:rsid w:val="006C302D"/>
    <w:rsid w:val="006C58EF"/>
    <w:rsid w:val="006C69EC"/>
    <w:rsid w:val="006E2DAE"/>
    <w:rsid w:val="006E5BF9"/>
    <w:rsid w:val="00712246"/>
    <w:rsid w:val="00722D51"/>
    <w:rsid w:val="007331BE"/>
    <w:rsid w:val="00750010"/>
    <w:rsid w:val="007740C9"/>
    <w:rsid w:val="00786488"/>
    <w:rsid w:val="007F15AB"/>
    <w:rsid w:val="00803ABC"/>
    <w:rsid w:val="00804F4D"/>
    <w:rsid w:val="00817FCC"/>
    <w:rsid w:val="0082474A"/>
    <w:rsid w:val="00860AFF"/>
    <w:rsid w:val="008711CE"/>
    <w:rsid w:val="0087274F"/>
    <w:rsid w:val="00873C04"/>
    <w:rsid w:val="008777F1"/>
    <w:rsid w:val="008832D3"/>
    <w:rsid w:val="008A0F79"/>
    <w:rsid w:val="008A4C5D"/>
    <w:rsid w:val="008A5C0B"/>
    <w:rsid w:val="008B03ED"/>
    <w:rsid w:val="008B459C"/>
    <w:rsid w:val="008F0DC1"/>
    <w:rsid w:val="008F1865"/>
    <w:rsid w:val="009125FF"/>
    <w:rsid w:val="009140CE"/>
    <w:rsid w:val="00915568"/>
    <w:rsid w:val="009312CC"/>
    <w:rsid w:val="00933437"/>
    <w:rsid w:val="009341CC"/>
    <w:rsid w:val="009500B9"/>
    <w:rsid w:val="00955935"/>
    <w:rsid w:val="00983055"/>
    <w:rsid w:val="00983FC8"/>
    <w:rsid w:val="009937C0"/>
    <w:rsid w:val="00997094"/>
    <w:rsid w:val="009A233A"/>
    <w:rsid w:val="009A396A"/>
    <w:rsid w:val="009B5B2B"/>
    <w:rsid w:val="009B6A2E"/>
    <w:rsid w:val="009D75FD"/>
    <w:rsid w:val="009E2F6A"/>
    <w:rsid w:val="009E570E"/>
    <w:rsid w:val="009F0013"/>
    <w:rsid w:val="009F3FE9"/>
    <w:rsid w:val="009F659F"/>
    <w:rsid w:val="009F6E63"/>
    <w:rsid w:val="00A03109"/>
    <w:rsid w:val="00A15B63"/>
    <w:rsid w:val="00A2305B"/>
    <w:rsid w:val="00A301BD"/>
    <w:rsid w:val="00A45DD3"/>
    <w:rsid w:val="00A709C9"/>
    <w:rsid w:val="00A96434"/>
    <w:rsid w:val="00AA0674"/>
    <w:rsid w:val="00AB5E9D"/>
    <w:rsid w:val="00AB5F5A"/>
    <w:rsid w:val="00B004A1"/>
    <w:rsid w:val="00B26473"/>
    <w:rsid w:val="00B66B0C"/>
    <w:rsid w:val="00B70BAC"/>
    <w:rsid w:val="00B73950"/>
    <w:rsid w:val="00B81DB1"/>
    <w:rsid w:val="00BA4091"/>
    <w:rsid w:val="00BA4719"/>
    <w:rsid w:val="00BB0F67"/>
    <w:rsid w:val="00BC6126"/>
    <w:rsid w:val="00BC7806"/>
    <w:rsid w:val="00BD7851"/>
    <w:rsid w:val="00BF2DF3"/>
    <w:rsid w:val="00BF51DC"/>
    <w:rsid w:val="00C1772D"/>
    <w:rsid w:val="00C2578A"/>
    <w:rsid w:val="00C30234"/>
    <w:rsid w:val="00C334C8"/>
    <w:rsid w:val="00C35A35"/>
    <w:rsid w:val="00C363FD"/>
    <w:rsid w:val="00C621B8"/>
    <w:rsid w:val="00C719AB"/>
    <w:rsid w:val="00C81FC0"/>
    <w:rsid w:val="00CA24EC"/>
    <w:rsid w:val="00CB510D"/>
    <w:rsid w:val="00CE13BC"/>
    <w:rsid w:val="00CE63F7"/>
    <w:rsid w:val="00CF259B"/>
    <w:rsid w:val="00D06CE3"/>
    <w:rsid w:val="00D12513"/>
    <w:rsid w:val="00D22B85"/>
    <w:rsid w:val="00D25E4A"/>
    <w:rsid w:val="00D370CE"/>
    <w:rsid w:val="00D475DD"/>
    <w:rsid w:val="00D63BBB"/>
    <w:rsid w:val="00D66D33"/>
    <w:rsid w:val="00D73013"/>
    <w:rsid w:val="00D829FD"/>
    <w:rsid w:val="00D87D90"/>
    <w:rsid w:val="00DC021E"/>
    <w:rsid w:val="00DC6633"/>
    <w:rsid w:val="00DD1B62"/>
    <w:rsid w:val="00E03AD3"/>
    <w:rsid w:val="00E20D7A"/>
    <w:rsid w:val="00E426D2"/>
    <w:rsid w:val="00E70034"/>
    <w:rsid w:val="00E83F73"/>
    <w:rsid w:val="00E9411E"/>
    <w:rsid w:val="00E9707B"/>
    <w:rsid w:val="00EB7F86"/>
    <w:rsid w:val="00EC67F6"/>
    <w:rsid w:val="00ED1025"/>
    <w:rsid w:val="00ED2AD0"/>
    <w:rsid w:val="00ED38D8"/>
    <w:rsid w:val="00ED3A61"/>
    <w:rsid w:val="00ED6893"/>
    <w:rsid w:val="00EF4B35"/>
    <w:rsid w:val="00F193C0"/>
    <w:rsid w:val="00F42750"/>
    <w:rsid w:val="00F42BBF"/>
    <w:rsid w:val="00F435A1"/>
    <w:rsid w:val="00F565A9"/>
    <w:rsid w:val="00F571C2"/>
    <w:rsid w:val="00F64123"/>
    <w:rsid w:val="00F75E81"/>
    <w:rsid w:val="00FA2668"/>
    <w:rsid w:val="00FA5C9E"/>
    <w:rsid w:val="00FC14BA"/>
    <w:rsid w:val="00FC215F"/>
    <w:rsid w:val="00FC5BFA"/>
    <w:rsid w:val="00FD4470"/>
    <w:rsid w:val="00FD5491"/>
    <w:rsid w:val="024AD26C"/>
    <w:rsid w:val="03E6A2CD"/>
    <w:rsid w:val="0425A2F8"/>
    <w:rsid w:val="04A1CB83"/>
    <w:rsid w:val="04E8C6F6"/>
    <w:rsid w:val="0583480F"/>
    <w:rsid w:val="059EB928"/>
    <w:rsid w:val="05B39F90"/>
    <w:rsid w:val="05F1FD6B"/>
    <w:rsid w:val="06A60F4B"/>
    <w:rsid w:val="06CE7650"/>
    <w:rsid w:val="06D4CFD9"/>
    <w:rsid w:val="078DCDCC"/>
    <w:rsid w:val="0800D0D8"/>
    <w:rsid w:val="085B5294"/>
    <w:rsid w:val="0873EA04"/>
    <w:rsid w:val="08EB4052"/>
    <w:rsid w:val="0A8710B3"/>
    <w:rsid w:val="0CB7341B"/>
    <w:rsid w:val="0D4277B4"/>
    <w:rsid w:val="0D45F11F"/>
    <w:rsid w:val="120F46B8"/>
    <w:rsid w:val="134E37FC"/>
    <w:rsid w:val="13E92775"/>
    <w:rsid w:val="15066280"/>
    <w:rsid w:val="15787397"/>
    <w:rsid w:val="15EEF8D8"/>
    <w:rsid w:val="169E185D"/>
    <w:rsid w:val="16C99625"/>
    <w:rsid w:val="171443F8"/>
    <w:rsid w:val="17526006"/>
    <w:rsid w:val="17BEB19F"/>
    <w:rsid w:val="19BD6716"/>
    <w:rsid w:val="1A32BC5D"/>
    <w:rsid w:val="1A422F10"/>
    <w:rsid w:val="1ACB7AE8"/>
    <w:rsid w:val="1BB62CEE"/>
    <w:rsid w:val="1C1072AA"/>
    <w:rsid w:val="1C2C5D66"/>
    <w:rsid w:val="1C767E81"/>
    <w:rsid w:val="1E570868"/>
    <w:rsid w:val="1EBB7FAD"/>
    <w:rsid w:val="1F7CC010"/>
    <w:rsid w:val="2064405A"/>
    <w:rsid w:val="22C8D194"/>
    <w:rsid w:val="22CD7BE0"/>
    <w:rsid w:val="22E1B863"/>
    <w:rsid w:val="23EDBCC4"/>
    <w:rsid w:val="24695990"/>
    <w:rsid w:val="250588FC"/>
    <w:rsid w:val="25360D3E"/>
    <w:rsid w:val="254220AB"/>
    <w:rsid w:val="260529F1"/>
    <w:rsid w:val="260C3CDB"/>
    <w:rsid w:val="26217AC2"/>
    <w:rsid w:val="26328182"/>
    <w:rsid w:val="26E6BD9A"/>
    <w:rsid w:val="26F95C88"/>
    <w:rsid w:val="2787D1F5"/>
    <w:rsid w:val="27D5587A"/>
    <w:rsid w:val="27F85648"/>
    <w:rsid w:val="28331E6B"/>
    <w:rsid w:val="2894AFF6"/>
    <w:rsid w:val="2995EA7B"/>
    <w:rsid w:val="2A416C36"/>
    <w:rsid w:val="2BFE1AFD"/>
    <w:rsid w:val="2D2856E5"/>
    <w:rsid w:val="2D64C182"/>
    <w:rsid w:val="2F8687D7"/>
    <w:rsid w:val="2FFC80DF"/>
    <w:rsid w:val="311A11D4"/>
    <w:rsid w:val="3139D387"/>
    <w:rsid w:val="32D5A3E8"/>
    <w:rsid w:val="32EAF535"/>
    <w:rsid w:val="330DA4BE"/>
    <w:rsid w:val="340890BB"/>
    <w:rsid w:val="3448D77D"/>
    <w:rsid w:val="3493AC8E"/>
    <w:rsid w:val="349B9A14"/>
    <w:rsid w:val="34DAA660"/>
    <w:rsid w:val="3508C145"/>
    <w:rsid w:val="355A0AA1"/>
    <w:rsid w:val="35A4611C"/>
    <w:rsid w:val="35D7FF7F"/>
    <w:rsid w:val="36376A75"/>
    <w:rsid w:val="3660DC22"/>
    <w:rsid w:val="36F8A040"/>
    <w:rsid w:val="3740317D"/>
    <w:rsid w:val="37C1B345"/>
    <w:rsid w:val="39C4D52C"/>
    <w:rsid w:val="39DBD2ED"/>
    <w:rsid w:val="3A2D7BC4"/>
    <w:rsid w:val="3A35694A"/>
    <w:rsid w:val="3A7B0F98"/>
    <w:rsid w:val="3A9C5656"/>
    <w:rsid w:val="3BE65CDC"/>
    <w:rsid w:val="3D487B0D"/>
    <w:rsid w:val="3D6D0A0C"/>
    <w:rsid w:val="3F35585E"/>
    <w:rsid w:val="3FDE4CBB"/>
    <w:rsid w:val="4006B4FA"/>
    <w:rsid w:val="402BAB07"/>
    <w:rsid w:val="417A1D1C"/>
    <w:rsid w:val="41C77B68"/>
    <w:rsid w:val="41D0F0F2"/>
    <w:rsid w:val="421EEA8B"/>
    <w:rsid w:val="4237A971"/>
    <w:rsid w:val="426CF920"/>
    <w:rsid w:val="42D932BA"/>
    <w:rsid w:val="4357632F"/>
    <w:rsid w:val="4539BE16"/>
    <w:rsid w:val="45781BF1"/>
    <w:rsid w:val="45BAC28B"/>
    <w:rsid w:val="45D443C0"/>
    <w:rsid w:val="4627D004"/>
    <w:rsid w:val="463465E2"/>
    <w:rsid w:val="46451200"/>
    <w:rsid w:val="46B107F0"/>
    <w:rsid w:val="47944B01"/>
    <w:rsid w:val="47EFA16B"/>
    <w:rsid w:val="4850B509"/>
    <w:rsid w:val="48A5E3AF"/>
    <w:rsid w:val="48B2BE96"/>
    <w:rsid w:val="496C06A4"/>
    <w:rsid w:val="49946EE3"/>
    <w:rsid w:val="4A4377E2"/>
    <w:rsid w:val="4AA714EA"/>
    <w:rsid w:val="4AE62044"/>
    <w:rsid w:val="4B1E4773"/>
    <w:rsid w:val="4B20FF62"/>
    <w:rsid w:val="4CBA17D4"/>
    <w:rsid w:val="4CBCCFC3"/>
    <w:rsid w:val="4D3AD668"/>
    <w:rsid w:val="4D41EBEC"/>
    <w:rsid w:val="4F5369AE"/>
    <w:rsid w:val="50D24CD1"/>
    <w:rsid w:val="514CB6A8"/>
    <w:rsid w:val="5155D116"/>
    <w:rsid w:val="51D7D223"/>
    <w:rsid w:val="51EFAEEA"/>
    <w:rsid w:val="52EA4ADB"/>
    <w:rsid w:val="53163A0C"/>
    <w:rsid w:val="532C1147"/>
    <w:rsid w:val="533E0E66"/>
    <w:rsid w:val="538FCBEB"/>
    <w:rsid w:val="53F18B22"/>
    <w:rsid w:val="541D27DE"/>
    <w:rsid w:val="546AAC33"/>
    <w:rsid w:val="548EAC15"/>
    <w:rsid w:val="549227AF"/>
    <w:rsid w:val="55BBA49B"/>
    <w:rsid w:val="564036AE"/>
    <w:rsid w:val="566396D0"/>
    <w:rsid w:val="57046A64"/>
    <w:rsid w:val="5710F50E"/>
    <w:rsid w:val="57B43555"/>
    <w:rsid w:val="5930F0D6"/>
    <w:rsid w:val="59C34611"/>
    <w:rsid w:val="5B3C4B74"/>
    <w:rsid w:val="5BE8368A"/>
    <w:rsid w:val="5CD82924"/>
    <w:rsid w:val="5D881139"/>
    <w:rsid w:val="5D8B55DE"/>
    <w:rsid w:val="5DAAE1C7"/>
    <w:rsid w:val="5DBCCE05"/>
    <w:rsid w:val="5DE84387"/>
    <w:rsid w:val="5DEF03D5"/>
    <w:rsid w:val="6051B916"/>
    <w:rsid w:val="618BF834"/>
    <w:rsid w:val="619271EA"/>
    <w:rsid w:val="62373EC1"/>
    <w:rsid w:val="62B7AFBB"/>
    <w:rsid w:val="632E424B"/>
    <w:rsid w:val="636CD4B3"/>
    <w:rsid w:val="63DAF26F"/>
    <w:rsid w:val="64CA12AC"/>
    <w:rsid w:val="64E32DBA"/>
    <w:rsid w:val="667EFE1B"/>
    <w:rsid w:val="67547069"/>
    <w:rsid w:val="67C4D6A4"/>
    <w:rsid w:val="6A1A64BB"/>
    <w:rsid w:val="6B1AA7C0"/>
    <w:rsid w:val="6B3946E1"/>
    <w:rsid w:val="6C463F80"/>
    <w:rsid w:val="6C86A2E8"/>
    <w:rsid w:val="6C915B67"/>
    <w:rsid w:val="6CBA67DE"/>
    <w:rsid w:val="6DDBE8C3"/>
    <w:rsid w:val="6E63ABC1"/>
    <w:rsid w:val="6F300B41"/>
    <w:rsid w:val="6F37DFE5"/>
    <w:rsid w:val="6FBEF052"/>
    <w:rsid w:val="709A50AC"/>
    <w:rsid w:val="71423235"/>
    <w:rsid w:val="725B2E20"/>
    <w:rsid w:val="725DED7D"/>
    <w:rsid w:val="7285E839"/>
    <w:rsid w:val="7471916C"/>
    <w:rsid w:val="74E823FC"/>
    <w:rsid w:val="74FBAAB0"/>
    <w:rsid w:val="7514949E"/>
    <w:rsid w:val="7526F3CD"/>
    <w:rsid w:val="75BD88FB"/>
    <w:rsid w:val="75E5F13A"/>
    <w:rsid w:val="76E00EDD"/>
    <w:rsid w:val="770423B5"/>
    <w:rsid w:val="780F02E1"/>
    <w:rsid w:val="78A2B4BA"/>
    <w:rsid w:val="78A6C092"/>
    <w:rsid w:val="78A812ED"/>
    <w:rsid w:val="78CD2F01"/>
    <w:rsid w:val="78EF57AB"/>
    <w:rsid w:val="78FA54BC"/>
    <w:rsid w:val="7945028F"/>
    <w:rsid w:val="797A3C84"/>
    <w:rsid w:val="79B3A799"/>
    <w:rsid w:val="7B7A232F"/>
    <w:rsid w:val="7B9510F9"/>
    <w:rsid w:val="7B962386"/>
    <w:rsid w:val="7C2A1E23"/>
    <w:rsid w:val="7C2CCA7F"/>
    <w:rsid w:val="7C78FB28"/>
    <w:rsid w:val="7CA11A19"/>
    <w:rsid w:val="7CC6D100"/>
    <w:rsid w:val="7DC89AE0"/>
    <w:rsid w:val="7E07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F4084"/>
  <w15:chartTrackingRefBased/>
  <w15:docId w15:val="{BF85BFA2-968D-4AF2-AB97-9C4B781B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CD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BB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42BBF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2BB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42BBF"/>
    <w:rPr>
      <w:sz w:val="24"/>
      <w:szCs w:val="24"/>
      <w:lang w:val="en-US"/>
    </w:rPr>
  </w:style>
  <w:style w:type="table" w:styleId="TableGrid">
    <w:name w:val="Table Grid"/>
    <w:basedOn w:val="TableNormal"/>
    <w:rsid w:val="006C6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MidsTabletextHeading1Bold">
    <w:name w:val="WestMids Tabletext Heading1 Bold"/>
    <w:basedOn w:val="Normal"/>
    <w:qFormat/>
    <w:rsid w:val="00534C57"/>
    <w:pPr>
      <w:spacing w:before="120" w:after="120" w:line="200" w:lineRule="exact"/>
    </w:pPr>
    <w:rPr>
      <w:rFonts w:ascii="Arial" w:eastAsia="Calibri" w:hAnsi="Arial" w:cs="Arial"/>
      <w:b/>
      <w:sz w:val="20"/>
      <w:szCs w:val="20"/>
      <w:lang w:val="en-GB"/>
    </w:rPr>
  </w:style>
  <w:style w:type="paragraph" w:customStyle="1" w:styleId="WestMidsTablecopy">
    <w:name w:val="WestMids Tablecopy"/>
    <w:basedOn w:val="Normal"/>
    <w:qFormat/>
    <w:rsid w:val="00750010"/>
    <w:pPr>
      <w:spacing w:before="120" w:after="120" w:line="180" w:lineRule="exact"/>
    </w:pPr>
    <w:rPr>
      <w:rFonts w:ascii="Arial" w:eastAsia="Calibri" w:hAnsi="Arial" w:cs="Arial"/>
      <w:sz w:val="18"/>
      <w:szCs w:val="18"/>
      <w:lang w:val="en-GB"/>
    </w:rPr>
  </w:style>
  <w:style w:type="character" w:styleId="PageNumber">
    <w:name w:val="page number"/>
    <w:basedOn w:val="DefaultParagraphFont"/>
    <w:rsid w:val="008711CE"/>
  </w:style>
  <w:style w:type="paragraph" w:styleId="BalloonText">
    <w:name w:val="Balloon Text"/>
    <w:basedOn w:val="Normal"/>
    <w:semiHidden/>
    <w:rsid w:val="004A58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5B63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1E4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19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BCF27EA2AA745988B276CD7C58A8D" ma:contentTypeVersion="11" ma:contentTypeDescription="Create a new document." ma:contentTypeScope="" ma:versionID="35c83b2e19177339c9d14d1779734a50">
  <xsd:schema xmlns:xsd="http://www.w3.org/2001/XMLSchema" xmlns:xs="http://www.w3.org/2001/XMLSchema" xmlns:p="http://schemas.microsoft.com/office/2006/metadata/properties" xmlns:ns2="bd6344d3-bc70-4a21-b8b8-f8dcfe30569a" xmlns:ns3="9dcfb34f-62a3-4e3b-8eb4-fd93f868661a" targetNamespace="http://schemas.microsoft.com/office/2006/metadata/properties" ma:root="true" ma:fieldsID="5d9c1a7e753feade31975e9e751aeda4" ns2:_="" ns3:_="">
    <xsd:import namespace="bd6344d3-bc70-4a21-b8b8-f8dcfe30569a"/>
    <xsd:import namespace="9dcfb34f-62a3-4e3b-8eb4-fd93f86866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344d3-bc70-4a21-b8b8-f8dcfe305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fb34f-62a3-4e3b-8eb4-fd93f8686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6344d3-bc70-4a21-b8b8-f8dcfe30569a">
      <UserInfo>
        <DisplayName>Kamla Devi-Ahir</DisplayName>
        <AccountId>98</AccountId>
        <AccountType/>
      </UserInfo>
      <UserInfo>
        <DisplayName>Sirella McGuigan</DisplayName>
        <AccountId>137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E90B4F2-C75F-48BC-B45D-F6996865E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344d3-bc70-4a21-b8b8-f8dcfe30569a"/>
    <ds:schemaRef ds:uri="9dcfb34f-62a3-4e3b-8eb4-fd93f8686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89FD0F-7C52-48DB-BF05-026FC5882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B605C-B76E-45AF-8B87-853CFB90E61C}">
  <ds:schemaRefs>
    <ds:schemaRef ds:uri="http://schemas.microsoft.com/office/2006/metadata/properties"/>
    <ds:schemaRef ds:uri="http://schemas.microsoft.com/office/infopath/2007/PartnerControls"/>
    <ds:schemaRef ds:uri="bd6344d3-bc70-4a21-b8b8-f8dcfe3056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Avtar Bhogal</dc:creator>
  <cp:keywords/>
  <cp:lastModifiedBy>Alison Webb</cp:lastModifiedBy>
  <cp:revision>4</cp:revision>
  <cp:lastPrinted>2017-09-14T22:06:00Z</cp:lastPrinted>
  <dcterms:created xsi:type="dcterms:W3CDTF">2025-05-01T09:16:00Z</dcterms:created>
  <dcterms:modified xsi:type="dcterms:W3CDTF">2025-06-30T10:46:00Z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-584069569</vt:i4>
  </property>
  <property fmtid="{D5CDD505-2E9C-101B-9397-08002B2CF9AE}" pid="3" name="_EmailSubject">
    <vt:lpwstr/>
  </property>
  <property fmtid="{D5CDD505-2E9C-101B-9397-08002B2CF9AE}" pid="4" name="_AuthorEmail">
    <vt:lpwstr>Tania.Hale@wmfs.net</vt:lpwstr>
  </property>
  <property fmtid="{D5CDD505-2E9C-101B-9397-08002B2CF9AE}" pid="5" name="_AuthorEmailDisplayName">
    <vt:lpwstr>Tania Hale</vt:lpwstr>
  </property>
  <property fmtid="{D5CDD505-2E9C-101B-9397-08002B2CF9AE}" pid="6" name="_PreviousAdHocReviewCycleID">
    <vt:i4>-1503612298</vt:i4>
  </property>
  <property fmtid="{D5CDD505-2E9C-101B-9397-08002B2CF9AE}" pid="7" name="_ReviewingToolsShownOnce">
    <vt:lpwstr/>
  </property>
  <property fmtid="{D5CDD505-2E9C-101B-9397-08002B2CF9AE}" pid="8" name="ContentTypeId">
    <vt:lpwstr>0x010100B6BBCF27EA2AA745988B276CD7C58A8D</vt:lpwstr>
  </property>
  <property fmtid="{D5CDD505-2E9C-101B-9397-08002B2CF9AE}" pid="9" name="AuthorIds_UIVersion_1536">
    <vt:lpwstr>13</vt:lpwstr>
  </property>
  <property fmtid="{D5CDD505-2E9C-101B-9397-08002B2CF9AE}" pid="10" name="AuthorIds_UIVersion_3072">
    <vt:lpwstr>13</vt:lpwstr>
  </property>
  <property fmtid="{D5CDD505-2E9C-101B-9397-08002B2CF9AE}" pid="11" name="Order">
    <vt:r8>57627300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ClassificationContentMarkingHeaderShapeIds">
    <vt:lpwstr>2,4,5</vt:lpwstr>
  </property>
  <property fmtid="{D5CDD505-2E9C-101B-9397-08002B2CF9AE}" pid="17" name="ClassificationContentMarkingHeaderFontProps">
    <vt:lpwstr>#000000,10,Calibri</vt:lpwstr>
  </property>
  <property fmtid="{D5CDD505-2E9C-101B-9397-08002B2CF9AE}" pid="18" name="ClassificationContentMarkingHeaderText">
    <vt:lpwstr>OFFICIAL</vt:lpwstr>
  </property>
  <property fmtid="{D5CDD505-2E9C-101B-9397-08002B2CF9AE}" pid="19" name="ClassificationContentMarkingFooterShapeIds">
    <vt:lpwstr>6,7,8</vt:lpwstr>
  </property>
  <property fmtid="{D5CDD505-2E9C-101B-9397-08002B2CF9AE}" pid="20" name="ClassificationContentMarkingFooterFontProps">
    <vt:lpwstr>#000000,10,Calibri</vt:lpwstr>
  </property>
  <property fmtid="{D5CDD505-2E9C-101B-9397-08002B2CF9AE}" pid="21" name="ClassificationContentMarkingFooterText">
    <vt:lpwstr>OFFICIAL</vt:lpwstr>
  </property>
  <property fmtid="{D5CDD505-2E9C-101B-9397-08002B2CF9AE}" pid="22" name="MSIP_Label_4d22f659-8248-4419-995f-fff2cde2ff83_Enabled">
    <vt:lpwstr>true</vt:lpwstr>
  </property>
  <property fmtid="{D5CDD505-2E9C-101B-9397-08002B2CF9AE}" pid="23" name="MSIP_Label_4d22f659-8248-4419-995f-fff2cde2ff83_SetDate">
    <vt:lpwstr>2022-06-08T08:58:51Z</vt:lpwstr>
  </property>
  <property fmtid="{D5CDD505-2E9C-101B-9397-08002B2CF9AE}" pid="24" name="MSIP_Label_4d22f659-8248-4419-995f-fff2cde2ff83_Method">
    <vt:lpwstr>Standard</vt:lpwstr>
  </property>
  <property fmtid="{D5CDD505-2E9C-101B-9397-08002B2CF9AE}" pid="25" name="MSIP_Label_4d22f659-8248-4419-995f-fff2cde2ff83_Name">
    <vt:lpwstr>OFFICIAL</vt:lpwstr>
  </property>
  <property fmtid="{D5CDD505-2E9C-101B-9397-08002B2CF9AE}" pid="26" name="MSIP_Label_4d22f659-8248-4419-995f-fff2cde2ff83_SiteId">
    <vt:lpwstr>c8b125d0-ba85-4441-8b06-df523851b190</vt:lpwstr>
  </property>
  <property fmtid="{D5CDD505-2E9C-101B-9397-08002B2CF9AE}" pid="27" name="MSIP_Label_4d22f659-8248-4419-995f-fff2cde2ff83_ActionId">
    <vt:lpwstr>5777e18f-508c-45d9-a9db-48025201dcdd</vt:lpwstr>
  </property>
  <property fmtid="{D5CDD505-2E9C-101B-9397-08002B2CF9AE}" pid="28" name="MSIP_Label_4d22f659-8248-4419-995f-fff2cde2ff83_ContentBits">
    <vt:lpwstr>3</vt:lpwstr>
  </property>
</Properties>
</file>