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4D64" w14:textId="77777777" w:rsidR="003E6BF3" w:rsidRDefault="00623C63" w:rsidP="00CA3052">
      <w:pPr>
        <w:rPr>
          <w:rFonts w:ascii="Arial" w:eastAsia="MS Mincho" w:hAnsi="Arial" w:cs="Times New Roman"/>
          <w:b/>
          <w:bCs/>
          <w:sz w:val="24"/>
          <w:szCs w:val="24"/>
          <w:lang w:val="en-US"/>
        </w:rPr>
      </w:pPr>
      <w:r>
        <w:rPr>
          <w:noProof/>
        </w:rPr>
        <mc:AlternateContent>
          <mc:Choice Requires="wps">
            <w:drawing>
              <wp:anchor distT="0" distB="0" distL="114300" distR="114300" simplePos="0" relativeHeight="251658240" behindDoc="0" locked="0" layoutInCell="1" allowOverlap="1" wp14:anchorId="48B46A0C" wp14:editId="5C0AF2BF">
                <wp:simplePos x="0" y="0"/>
                <wp:positionH relativeFrom="column">
                  <wp:posOffset>2326005</wp:posOffset>
                </wp:positionH>
                <wp:positionV relativeFrom="page">
                  <wp:posOffset>7985760</wp:posOffset>
                </wp:positionV>
                <wp:extent cx="3668395" cy="1064260"/>
                <wp:effectExtent l="0" t="0" r="0" b="0"/>
                <wp:wrapNone/>
                <wp:docPr id="2097207214" name="Text Box 6"/>
                <wp:cNvGraphicFramePr/>
                <a:graphic xmlns:a="http://schemas.openxmlformats.org/drawingml/2006/main">
                  <a:graphicData uri="http://schemas.microsoft.com/office/word/2010/wordprocessingShape">
                    <wps:wsp>
                      <wps:cNvSpPr txBox="1"/>
                      <wps:spPr>
                        <a:xfrm>
                          <a:off x="0" y="0"/>
                          <a:ext cx="3668395" cy="1064260"/>
                        </a:xfrm>
                        <a:prstGeom prst="rect">
                          <a:avLst/>
                        </a:prstGeom>
                        <a:noFill/>
                        <a:ln w="6350">
                          <a:noFill/>
                        </a:ln>
                      </wps:spPr>
                      <wps:txbx>
                        <w:txbxContent>
                          <w:p w14:paraId="4AF57DC4" w14:textId="77777777" w:rsidR="00C50C90" w:rsidRPr="00C50C90" w:rsidRDefault="00C50C90" w:rsidP="00C50C90">
                            <w:pPr>
                              <w:jc w:val="right"/>
                              <w:rPr>
                                <w:rFonts w:ascii="Arial" w:eastAsia="Arial" w:hAnsi="Arial" w:cs="Arial"/>
                                <w:color w:val="FFFFFF" w:themeColor="background1"/>
                                <w:sz w:val="24"/>
                                <w:szCs w:val="24"/>
                              </w:rPr>
                            </w:pPr>
                            <w:r w:rsidRPr="00C50C90">
                              <w:rPr>
                                <w:rFonts w:ascii="Arial" w:eastAsia="Arial" w:hAnsi="Arial" w:cs="Arial"/>
                                <w:color w:val="FFFFFF" w:themeColor="background1"/>
                                <w:sz w:val="24"/>
                                <w:szCs w:val="24"/>
                              </w:rPr>
                              <w:t>Prevention Supervision &amp; Support Officer</w:t>
                            </w:r>
                          </w:p>
                          <w:p w14:paraId="46E6A257" w14:textId="77777777" w:rsidR="00C50C90" w:rsidRPr="00C50C90" w:rsidRDefault="00C50C90" w:rsidP="00C50C90">
                            <w:pPr>
                              <w:jc w:val="right"/>
                              <w:rPr>
                                <w:rFonts w:ascii="Arial" w:eastAsia="Arial" w:hAnsi="Arial" w:cs="Arial"/>
                                <w:color w:val="FFFFFF" w:themeColor="background1"/>
                                <w:sz w:val="24"/>
                                <w:szCs w:val="24"/>
                              </w:rPr>
                            </w:pPr>
                            <w:r w:rsidRPr="00C50C90">
                              <w:rPr>
                                <w:rFonts w:ascii="Arial" w:eastAsia="Arial" w:hAnsi="Arial" w:cs="Arial"/>
                                <w:color w:val="FFFFFF" w:themeColor="background1"/>
                                <w:sz w:val="24"/>
                                <w:szCs w:val="24"/>
                              </w:rPr>
                              <w:t>Grade / Role: Professional 3A</w:t>
                            </w:r>
                          </w:p>
                          <w:p w14:paraId="18EED127" w14:textId="77777777" w:rsidR="00C50C90" w:rsidRPr="00C50C90" w:rsidRDefault="00C50C90" w:rsidP="00C50C90">
                            <w:pPr>
                              <w:jc w:val="right"/>
                              <w:rPr>
                                <w:rFonts w:ascii="Arial" w:eastAsia="Arial" w:hAnsi="Arial" w:cs="Arial"/>
                                <w:color w:val="FFFFFF" w:themeColor="background1"/>
                                <w:sz w:val="24"/>
                                <w:szCs w:val="24"/>
                              </w:rPr>
                            </w:pPr>
                            <w:r w:rsidRPr="00C50C90">
                              <w:rPr>
                                <w:rFonts w:ascii="Arial" w:eastAsia="Arial" w:hAnsi="Arial" w:cs="Arial"/>
                                <w:color w:val="FFFFFF" w:themeColor="background1"/>
                                <w:sz w:val="24"/>
                                <w:szCs w:val="24"/>
                              </w:rPr>
                              <w:t xml:space="preserve">Department/Section: Prevention </w:t>
                            </w:r>
                          </w:p>
                          <w:p w14:paraId="1CDA8E13" w14:textId="77777777" w:rsidR="00C50C90" w:rsidRDefault="00C50C90" w:rsidP="00C50C90"/>
                          <w:p w14:paraId="07893EA1" w14:textId="77777777" w:rsidR="00C50C90" w:rsidRDefault="00C50C90" w:rsidP="00C50C90"/>
                          <w:p w14:paraId="37346428" w14:textId="77777777" w:rsidR="00C50C90" w:rsidRDefault="00C50C90" w:rsidP="00C50C90"/>
                          <w:p w14:paraId="6FF318D0" w14:textId="77777777" w:rsidR="00C50C90" w:rsidRDefault="00C50C90" w:rsidP="00C50C90">
                            <w:r>
                              <w:br w:type="page"/>
                            </w:r>
                          </w:p>
                          <w:p w14:paraId="02E12DF5" w14:textId="1EF8D44E" w:rsidR="00475CA8" w:rsidRPr="002A2CA8" w:rsidRDefault="00475CA8" w:rsidP="00A269F0">
                            <w:pPr>
                              <w:spacing w:line="204" w:lineRule="auto"/>
                              <w:rPr>
                                <w:rFonts w:ascii="ITC Avant Garde Std Md" w:hAnsi="ITC Avant Garde Std Md"/>
                                <w:color w:val="FFFFFF" w:themeColor="background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B46A0C" id="_x0000_t202" coordsize="21600,21600" o:spt="202" path="m,l,21600r21600,l21600,xe">
                <v:stroke joinstyle="miter"/>
                <v:path gradientshapeok="t" o:connecttype="rect"/>
              </v:shapetype>
              <v:shape id="Text Box 6" o:spid="_x0000_s1026" type="#_x0000_t202" style="position:absolute;margin-left:183.15pt;margin-top:628.8pt;width:288.85pt;height:83.8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" filled="f" stroked="f" strokeweight=".5pt">
                <v:textbox>
                  <w:txbxContent>
                    <w:p w14:paraId="4AF57DC4" w14:textId="77777777" w:rsidR="00C50C90" w:rsidRPr="00C50C90" w:rsidRDefault="00C50C90" w:rsidP="00C50C90">
                      <w:pPr>
                        <w:jc w:val="right"/>
                        <w:rPr>
                          <w:rFonts w:ascii="Arial" w:eastAsia="Arial" w:hAnsi="Arial" w:cs="Arial"/>
                          <w:color w:val="FFFFFF" w:themeColor="background1"/>
                          <w:sz w:val="24"/>
                          <w:szCs w:val="24"/>
                        </w:rPr>
                      </w:pPr>
                      <w:r w:rsidRPr="00C50C90">
                        <w:rPr>
                          <w:rFonts w:ascii="Arial" w:eastAsia="Arial" w:hAnsi="Arial" w:cs="Arial"/>
                          <w:color w:val="FFFFFF" w:themeColor="background1"/>
                          <w:sz w:val="24"/>
                          <w:szCs w:val="24"/>
                        </w:rPr>
                        <w:t>Prevention Supervision &amp; Support Officer</w:t>
                      </w:r>
                    </w:p>
                    <w:p w14:paraId="46E6A257" w14:textId="77777777" w:rsidR="00C50C90" w:rsidRPr="00C50C90" w:rsidRDefault="00C50C90" w:rsidP="00C50C90">
                      <w:pPr>
                        <w:jc w:val="right"/>
                        <w:rPr>
                          <w:rFonts w:ascii="Arial" w:eastAsia="Arial" w:hAnsi="Arial" w:cs="Arial"/>
                          <w:color w:val="FFFFFF" w:themeColor="background1"/>
                          <w:sz w:val="24"/>
                          <w:szCs w:val="24"/>
                        </w:rPr>
                      </w:pPr>
                      <w:r w:rsidRPr="00C50C90">
                        <w:rPr>
                          <w:rFonts w:ascii="Arial" w:eastAsia="Arial" w:hAnsi="Arial" w:cs="Arial"/>
                          <w:color w:val="FFFFFF" w:themeColor="background1"/>
                          <w:sz w:val="24"/>
                          <w:szCs w:val="24"/>
                        </w:rPr>
                        <w:t>Grade / Role: Professional 3A</w:t>
                      </w:r>
                    </w:p>
                    <w:p w14:paraId="18EED127" w14:textId="77777777" w:rsidR="00C50C90" w:rsidRPr="00C50C90" w:rsidRDefault="00C50C90" w:rsidP="00C50C90">
                      <w:pPr>
                        <w:jc w:val="right"/>
                        <w:rPr>
                          <w:rFonts w:ascii="Arial" w:eastAsia="Arial" w:hAnsi="Arial" w:cs="Arial"/>
                          <w:color w:val="FFFFFF" w:themeColor="background1"/>
                          <w:sz w:val="24"/>
                          <w:szCs w:val="24"/>
                        </w:rPr>
                      </w:pPr>
                      <w:r w:rsidRPr="00C50C90">
                        <w:rPr>
                          <w:rFonts w:ascii="Arial" w:eastAsia="Arial" w:hAnsi="Arial" w:cs="Arial"/>
                          <w:color w:val="FFFFFF" w:themeColor="background1"/>
                          <w:sz w:val="24"/>
                          <w:szCs w:val="24"/>
                        </w:rPr>
                        <w:t xml:space="preserve">Department/Section: Prevention </w:t>
                      </w:r>
                    </w:p>
                    <w:p w14:paraId="1CDA8E13" w14:textId="77777777" w:rsidR="00C50C90" w:rsidRDefault="00C50C90" w:rsidP="00C50C90"/>
                    <w:p w14:paraId="07893EA1" w14:textId="77777777" w:rsidR="00C50C90" w:rsidRDefault="00C50C90" w:rsidP="00C50C90"/>
                    <w:p w14:paraId="37346428" w14:textId="77777777" w:rsidR="00C50C90" w:rsidRDefault="00C50C90" w:rsidP="00C50C90"/>
                    <w:p w14:paraId="6FF318D0" w14:textId="77777777" w:rsidR="00C50C90" w:rsidRDefault="00C50C90" w:rsidP="00C50C90">
                      <w:r>
                        <w:br w:type="page"/>
                      </w:r>
                    </w:p>
                    <w:p w14:paraId="02E12DF5" w14:textId="1EF8D44E" w:rsidR="00475CA8" w:rsidRPr="002A2CA8" w:rsidRDefault="00475CA8" w:rsidP="00A269F0">
                      <w:pPr>
                        <w:spacing w:line="204" w:lineRule="auto"/>
                        <w:rPr>
                          <w:rFonts w:ascii="ITC Avant Garde Std Md" w:hAnsi="ITC Avant Garde Std Md"/>
                          <w:color w:val="FFFFFF" w:themeColor="background1"/>
                          <w:sz w:val="36"/>
                          <w:szCs w:val="36"/>
                        </w:rPr>
                      </w:pPr>
                    </w:p>
                  </w:txbxContent>
                </v:textbox>
                <w10:wrap anchory="page"/>
              </v:shape>
            </w:pict>
          </mc:Fallback>
        </mc:AlternateContent>
      </w:r>
      <w:r>
        <w:rPr>
          <w:rFonts w:ascii="Arial" w:eastAsia="MS Mincho" w:hAnsi="Arial" w:cs="Times New Roman"/>
          <w:b/>
          <w:bCs/>
          <w:noProof/>
          <w:sz w:val="24"/>
          <w:szCs w:val="24"/>
          <w:lang w:val="en-US"/>
        </w:rPr>
        <w:drawing>
          <wp:anchor distT="0" distB="0" distL="114300" distR="114300" simplePos="0" relativeHeight="251658241" behindDoc="1" locked="1" layoutInCell="1" allowOverlap="0" wp14:anchorId="5C3A3D76" wp14:editId="11947EC7">
            <wp:simplePos x="0" y="0"/>
            <wp:positionH relativeFrom="page">
              <wp:align>center</wp:align>
            </wp:positionH>
            <wp:positionV relativeFrom="page">
              <wp:align>top</wp:align>
            </wp:positionV>
            <wp:extent cx="7567200" cy="10692000"/>
            <wp:effectExtent l="0" t="0" r="2540" b="1905"/>
            <wp:wrapNone/>
            <wp:docPr id="721092606" name="Picture 7" descr="A red and blue background with a yellow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92606" name="Picture 7" descr="A red and blue background with a yellow strip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7200" cy="10692000"/>
                    </a:xfrm>
                    <a:prstGeom prst="rect">
                      <a:avLst/>
                    </a:prstGeom>
                  </pic:spPr>
                </pic:pic>
              </a:graphicData>
            </a:graphic>
            <wp14:sizeRelH relativeFrom="margin">
              <wp14:pctWidth>0</wp14:pctWidth>
            </wp14:sizeRelH>
            <wp14:sizeRelV relativeFrom="margin">
              <wp14:pctHeight>0</wp14:pctHeight>
            </wp14:sizeRelV>
          </wp:anchor>
        </w:drawing>
      </w:r>
    </w:p>
    <w:p w14:paraId="16D7F6ED" w14:textId="77777777" w:rsidR="003E6BF3" w:rsidRDefault="003E6BF3" w:rsidP="00CA3052">
      <w:pPr>
        <w:rPr>
          <w:rFonts w:ascii="Arial" w:eastAsia="MS Mincho" w:hAnsi="Arial" w:cs="Times New Roman"/>
          <w:b/>
          <w:bCs/>
          <w:sz w:val="24"/>
          <w:szCs w:val="24"/>
          <w:lang w:val="en-US"/>
        </w:rPr>
      </w:pPr>
    </w:p>
    <w:p w14:paraId="7A9DCC4D" w14:textId="624BF3E1" w:rsidR="00082BBA" w:rsidRPr="00082BBA" w:rsidRDefault="00082BBA" w:rsidP="00CA3052">
      <w:pPr>
        <w:rPr>
          <w:rFonts w:ascii="Arial" w:eastAsia="MS Mincho" w:hAnsi="Arial" w:cs="Times New Roman"/>
          <w:b/>
          <w:bCs/>
          <w:sz w:val="24"/>
          <w:szCs w:val="24"/>
          <w:lang w:val="en-US"/>
        </w:rPr>
      </w:pPr>
      <w:r w:rsidRPr="778AD63B">
        <w:rPr>
          <w:rFonts w:ascii="Arial" w:eastAsia="MS Mincho" w:hAnsi="Arial" w:cs="Times New Roman"/>
          <w:b/>
          <w:bCs/>
          <w:sz w:val="24"/>
          <w:szCs w:val="24"/>
          <w:lang w:val="en-US"/>
        </w:rPr>
        <w:t xml:space="preserve">JOB </w:t>
      </w:r>
      <w:r w:rsidR="00D94E44" w:rsidRPr="778AD63B">
        <w:rPr>
          <w:rFonts w:ascii="Arial" w:eastAsia="MS Mincho" w:hAnsi="Arial" w:cs="Times New Roman"/>
          <w:b/>
          <w:bCs/>
          <w:sz w:val="24"/>
          <w:szCs w:val="24"/>
          <w:lang w:val="en-US"/>
        </w:rPr>
        <w:t>DESCRIPTION</w:t>
      </w:r>
    </w:p>
    <w:p w14:paraId="3CBD3B11" w14:textId="77777777" w:rsidR="00082BBA" w:rsidRPr="00082BBA" w:rsidRDefault="00082BBA" w:rsidP="00082BBA">
      <w:pPr>
        <w:tabs>
          <w:tab w:val="left" w:pos="34"/>
        </w:tabs>
        <w:spacing w:after="0" w:line="240" w:lineRule="auto"/>
        <w:rPr>
          <w:rFonts w:ascii="Arial" w:eastAsia="MS Mincho" w:hAnsi="Arial" w:cs="Times New Roman"/>
          <w:sz w:val="24"/>
          <w:szCs w:val="24"/>
          <w:lang w:val="en-US"/>
        </w:rPr>
      </w:pPr>
    </w:p>
    <w:tbl>
      <w:tblPr>
        <w:tblW w:w="8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696"/>
        <w:gridCol w:w="6671"/>
      </w:tblGrid>
      <w:tr w:rsidR="00070260" w:rsidRPr="00082BBA" w14:paraId="2370062E" w14:textId="77777777" w:rsidTr="00070260">
        <w:trPr>
          <w:trHeight w:val="630"/>
        </w:trPr>
        <w:tc>
          <w:tcPr>
            <w:tcW w:w="1696" w:type="dxa"/>
            <w:shd w:val="clear" w:color="auto" w:fill="D5DCE4" w:themeFill="text2" w:themeFillTint="33"/>
          </w:tcPr>
          <w:p w14:paraId="3AB3381E" w14:textId="0098D1F1" w:rsidR="00070260" w:rsidRPr="00082BBA" w:rsidRDefault="00070260" w:rsidP="00070260">
            <w:pPr>
              <w:spacing w:after="0" w:line="240" w:lineRule="auto"/>
              <w:jc w:val="both"/>
              <w:rPr>
                <w:rFonts w:ascii="Arial" w:eastAsia="MS Mincho" w:hAnsi="Arial" w:cs="Times New Roman"/>
                <w:lang w:val="en-US"/>
              </w:rPr>
            </w:pPr>
            <w:r w:rsidRPr="00082BBA">
              <w:rPr>
                <w:rFonts w:ascii="Arial" w:eastAsia="MS Mincho" w:hAnsi="Arial" w:cs="Times New Roman"/>
                <w:b/>
                <w:lang w:val="en-US"/>
              </w:rPr>
              <w:t xml:space="preserve"> </w:t>
            </w:r>
            <w:r>
              <w:rPr>
                <w:rFonts w:ascii="Arial" w:eastAsia="MS Mincho" w:hAnsi="Arial" w:cs="Times New Roman"/>
                <w:b/>
                <w:lang w:val="en-US"/>
              </w:rPr>
              <w:t xml:space="preserve">Job </w:t>
            </w:r>
            <w:r w:rsidRPr="00082BBA">
              <w:rPr>
                <w:rFonts w:ascii="Arial" w:eastAsia="MS Mincho" w:hAnsi="Arial" w:cs="Times New Roman"/>
                <w:b/>
                <w:lang w:val="en-US"/>
              </w:rPr>
              <w:t>Title:</w:t>
            </w:r>
            <w:r w:rsidRPr="00082BBA">
              <w:rPr>
                <w:rFonts w:ascii="Arial" w:eastAsia="MS Mincho" w:hAnsi="Arial" w:cs="Times New Roman"/>
                <w:lang w:val="en-US"/>
              </w:rPr>
              <w:t xml:space="preserve">  </w:t>
            </w:r>
          </w:p>
        </w:tc>
        <w:tc>
          <w:tcPr>
            <w:tcW w:w="6671" w:type="dxa"/>
          </w:tcPr>
          <w:p w14:paraId="7BA78341" w14:textId="5E8C5090" w:rsidR="00070260" w:rsidRPr="00082BBA" w:rsidRDefault="00070260" w:rsidP="00070260">
            <w:pPr>
              <w:spacing w:after="0" w:line="240" w:lineRule="auto"/>
              <w:jc w:val="both"/>
              <w:rPr>
                <w:rFonts w:ascii="Arial" w:eastAsia="MS Mincho" w:hAnsi="Arial" w:cs="Times New Roman"/>
                <w:lang w:val="en-US"/>
              </w:rPr>
            </w:pPr>
            <w:r w:rsidRPr="0065593B">
              <w:rPr>
                <w:rFonts w:ascii="Arial" w:eastAsia="MS Mincho" w:hAnsi="Arial" w:cs="Arial"/>
                <w:sz w:val="24"/>
                <w:szCs w:val="24"/>
                <w:lang w:val="en-US"/>
              </w:rPr>
              <w:t>Professional Supervision and Support Officer</w:t>
            </w:r>
          </w:p>
        </w:tc>
      </w:tr>
      <w:tr w:rsidR="00070260" w14:paraId="3E829CEF" w14:textId="77777777" w:rsidTr="00070260">
        <w:trPr>
          <w:trHeight w:val="435"/>
        </w:trPr>
        <w:tc>
          <w:tcPr>
            <w:tcW w:w="1696" w:type="dxa"/>
            <w:shd w:val="clear" w:color="auto" w:fill="D5DCE4" w:themeFill="text2" w:themeFillTint="33"/>
          </w:tcPr>
          <w:p w14:paraId="1994A4B2" w14:textId="781C66D6" w:rsidR="00070260" w:rsidRDefault="00070260" w:rsidP="00070260">
            <w:pPr>
              <w:spacing w:line="240" w:lineRule="auto"/>
              <w:jc w:val="both"/>
              <w:rPr>
                <w:rFonts w:ascii="Arial" w:eastAsia="MS Mincho" w:hAnsi="Arial" w:cs="Times New Roman"/>
                <w:b/>
                <w:bCs/>
                <w:lang w:val="en-US"/>
              </w:rPr>
            </w:pPr>
            <w:r w:rsidRPr="5AA9CC4B">
              <w:rPr>
                <w:rFonts w:ascii="Arial" w:eastAsia="MS Mincho" w:hAnsi="Arial" w:cs="Times New Roman"/>
                <w:b/>
                <w:bCs/>
                <w:lang w:val="en-US"/>
              </w:rPr>
              <w:t>Grade / Role:</w:t>
            </w:r>
          </w:p>
        </w:tc>
        <w:tc>
          <w:tcPr>
            <w:tcW w:w="6671" w:type="dxa"/>
          </w:tcPr>
          <w:p w14:paraId="39C77B6D" w14:textId="47FB7DB4" w:rsidR="00070260" w:rsidRDefault="00070260" w:rsidP="00070260">
            <w:pPr>
              <w:spacing w:line="240" w:lineRule="auto"/>
              <w:jc w:val="both"/>
              <w:rPr>
                <w:rFonts w:ascii="Arial" w:eastAsia="MS Mincho" w:hAnsi="Arial" w:cs="Times New Roman"/>
                <w:lang w:val="en-US"/>
              </w:rPr>
            </w:pPr>
            <w:r w:rsidRPr="0065593B">
              <w:rPr>
                <w:rFonts w:ascii="Arial" w:eastAsia="MS Mincho" w:hAnsi="Arial" w:cs="Arial"/>
                <w:sz w:val="24"/>
                <w:szCs w:val="24"/>
                <w:lang w:val="en-US"/>
              </w:rPr>
              <w:t>Professional 3A</w:t>
            </w:r>
          </w:p>
        </w:tc>
      </w:tr>
      <w:tr w:rsidR="00070260" w:rsidRPr="00082BBA" w14:paraId="5B69EE01" w14:textId="77777777" w:rsidTr="00070260">
        <w:trPr>
          <w:trHeight w:val="540"/>
        </w:trPr>
        <w:tc>
          <w:tcPr>
            <w:tcW w:w="1696" w:type="dxa"/>
            <w:shd w:val="clear" w:color="auto" w:fill="D5DCE4" w:themeFill="text2" w:themeFillTint="33"/>
          </w:tcPr>
          <w:p w14:paraId="6256AD9C" w14:textId="77777777" w:rsidR="00070260" w:rsidRPr="00082BBA" w:rsidRDefault="00070260" w:rsidP="00070260">
            <w:pPr>
              <w:spacing w:after="0" w:line="240" w:lineRule="auto"/>
              <w:jc w:val="both"/>
              <w:rPr>
                <w:rFonts w:ascii="Arial" w:eastAsia="MS Mincho" w:hAnsi="Arial" w:cs="Times New Roman"/>
                <w:lang w:val="en-US"/>
              </w:rPr>
            </w:pPr>
            <w:r w:rsidRPr="00082BBA">
              <w:rPr>
                <w:rFonts w:ascii="Arial" w:eastAsia="MS Mincho" w:hAnsi="Arial" w:cs="Times New Roman"/>
                <w:b/>
                <w:lang w:val="en-US"/>
              </w:rPr>
              <w:t>Reports to:</w:t>
            </w:r>
            <w:r w:rsidRPr="00082BBA">
              <w:rPr>
                <w:rFonts w:ascii="Arial" w:eastAsia="MS Mincho" w:hAnsi="Arial" w:cs="Times New Roman"/>
                <w:lang w:val="en-US"/>
              </w:rPr>
              <w:t xml:space="preserve">  </w:t>
            </w:r>
          </w:p>
        </w:tc>
        <w:tc>
          <w:tcPr>
            <w:tcW w:w="6671" w:type="dxa"/>
          </w:tcPr>
          <w:p w14:paraId="6188FC52" w14:textId="1612309E" w:rsidR="00070260" w:rsidRPr="00082BBA" w:rsidRDefault="00070260" w:rsidP="00070260">
            <w:pPr>
              <w:spacing w:after="0" w:line="240" w:lineRule="auto"/>
              <w:jc w:val="both"/>
              <w:rPr>
                <w:rFonts w:ascii="Arial" w:eastAsia="MS Mincho" w:hAnsi="Arial" w:cs="Times New Roman"/>
                <w:lang w:val="en-US"/>
              </w:rPr>
            </w:pPr>
            <w:r w:rsidRPr="0065593B">
              <w:rPr>
                <w:rFonts w:ascii="Arial" w:eastAsia="MS Mincho" w:hAnsi="Arial" w:cs="Arial"/>
                <w:sz w:val="24"/>
                <w:szCs w:val="24"/>
                <w:lang w:val="en-US"/>
              </w:rPr>
              <w:t>Prevention Delivery Team Manager – Delivery Team</w:t>
            </w:r>
          </w:p>
        </w:tc>
      </w:tr>
      <w:tr w:rsidR="00070260" w:rsidRPr="00082BBA" w14:paraId="6C0B1F67" w14:textId="77777777" w:rsidTr="00070260">
        <w:trPr>
          <w:trHeight w:val="540"/>
        </w:trPr>
        <w:tc>
          <w:tcPr>
            <w:tcW w:w="1696" w:type="dxa"/>
            <w:shd w:val="clear" w:color="auto" w:fill="D5DCE4" w:themeFill="text2" w:themeFillTint="33"/>
          </w:tcPr>
          <w:p w14:paraId="2489F9E6" w14:textId="77777777" w:rsidR="00070260" w:rsidRPr="00082BBA" w:rsidRDefault="00070260" w:rsidP="00070260">
            <w:pPr>
              <w:spacing w:after="0" w:line="240" w:lineRule="auto"/>
              <w:jc w:val="both"/>
              <w:rPr>
                <w:rFonts w:ascii="Arial" w:eastAsia="MS Mincho" w:hAnsi="Arial" w:cs="Times New Roman"/>
                <w:lang w:val="en-US"/>
              </w:rPr>
            </w:pPr>
            <w:r w:rsidRPr="00082BBA">
              <w:rPr>
                <w:rFonts w:ascii="Arial" w:eastAsia="MS Mincho" w:hAnsi="Arial" w:cs="Times New Roman"/>
                <w:b/>
                <w:lang w:val="en-US"/>
              </w:rPr>
              <w:t>Section:</w:t>
            </w:r>
            <w:r w:rsidRPr="00082BBA">
              <w:rPr>
                <w:rFonts w:ascii="Arial" w:eastAsia="MS Mincho" w:hAnsi="Arial" w:cs="Times New Roman"/>
                <w:lang w:val="en-US"/>
              </w:rPr>
              <w:t xml:space="preserve">  </w:t>
            </w:r>
          </w:p>
        </w:tc>
        <w:tc>
          <w:tcPr>
            <w:tcW w:w="6671" w:type="dxa"/>
          </w:tcPr>
          <w:p w14:paraId="209DB871" w14:textId="52DFE926" w:rsidR="00070260" w:rsidRPr="00082BBA" w:rsidRDefault="00070260" w:rsidP="00070260">
            <w:pPr>
              <w:spacing w:after="0" w:line="240" w:lineRule="auto"/>
              <w:jc w:val="both"/>
              <w:rPr>
                <w:rFonts w:ascii="Arial" w:eastAsia="MS Mincho" w:hAnsi="Arial" w:cs="Times New Roman"/>
                <w:lang w:val="en-US"/>
              </w:rPr>
            </w:pPr>
            <w:r w:rsidRPr="0065593B">
              <w:rPr>
                <w:rFonts w:ascii="Arial" w:eastAsia="MS Mincho" w:hAnsi="Arial" w:cs="Arial"/>
                <w:sz w:val="24"/>
                <w:szCs w:val="24"/>
                <w:lang w:val="en-US"/>
              </w:rPr>
              <w:t>Delivery</w:t>
            </w:r>
          </w:p>
        </w:tc>
      </w:tr>
      <w:tr w:rsidR="00070260" w:rsidRPr="00082BBA" w14:paraId="5549F545" w14:textId="77777777" w:rsidTr="00070260">
        <w:trPr>
          <w:trHeight w:val="555"/>
        </w:trPr>
        <w:tc>
          <w:tcPr>
            <w:tcW w:w="1696" w:type="dxa"/>
            <w:shd w:val="clear" w:color="auto" w:fill="D5DCE4" w:themeFill="text2" w:themeFillTint="33"/>
          </w:tcPr>
          <w:p w14:paraId="6799F178" w14:textId="38826718" w:rsidR="00070260" w:rsidRPr="00082BBA" w:rsidRDefault="00070260" w:rsidP="00070260">
            <w:pPr>
              <w:spacing w:after="0" w:line="240" w:lineRule="auto"/>
              <w:jc w:val="both"/>
              <w:rPr>
                <w:rFonts w:ascii="Arial" w:eastAsia="MS Mincho" w:hAnsi="Arial" w:cs="Times New Roman"/>
                <w:lang w:val="en-US"/>
              </w:rPr>
            </w:pPr>
            <w:r w:rsidRPr="00082BBA">
              <w:rPr>
                <w:rFonts w:ascii="Arial" w:eastAsia="MS Mincho" w:hAnsi="Arial" w:cs="Times New Roman"/>
                <w:b/>
                <w:lang w:val="en-US"/>
              </w:rPr>
              <w:t>Department:</w:t>
            </w:r>
          </w:p>
        </w:tc>
        <w:tc>
          <w:tcPr>
            <w:tcW w:w="6671" w:type="dxa"/>
          </w:tcPr>
          <w:p w14:paraId="62FFA7AA" w14:textId="73004924" w:rsidR="00070260" w:rsidRPr="00082BBA" w:rsidRDefault="00070260" w:rsidP="00070260">
            <w:pPr>
              <w:spacing w:after="0" w:line="240" w:lineRule="auto"/>
              <w:jc w:val="both"/>
              <w:rPr>
                <w:rFonts w:ascii="Arial" w:eastAsia="MS Mincho" w:hAnsi="Arial" w:cs="Times New Roman"/>
                <w:lang w:val="en-US"/>
              </w:rPr>
            </w:pPr>
            <w:r w:rsidRPr="0065593B">
              <w:rPr>
                <w:rFonts w:ascii="Arial" w:eastAsia="MS Mincho" w:hAnsi="Arial" w:cs="Arial"/>
                <w:sz w:val="24"/>
                <w:szCs w:val="24"/>
                <w:lang w:val="en-US"/>
              </w:rPr>
              <w:t>Prevention</w:t>
            </w:r>
          </w:p>
        </w:tc>
      </w:tr>
    </w:tbl>
    <w:p w14:paraId="11534684" w14:textId="77777777" w:rsidR="00082BBA" w:rsidRDefault="00082BBA" w:rsidP="00082BBA">
      <w:pPr>
        <w:tabs>
          <w:tab w:val="left" w:pos="34"/>
        </w:tabs>
        <w:spacing w:after="0" w:line="240" w:lineRule="auto"/>
        <w:rPr>
          <w:rFonts w:ascii="Arial" w:eastAsia="MS Mincho" w:hAnsi="Arial" w:cs="Times New Roman"/>
          <w:sz w:val="24"/>
          <w:szCs w:val="24"/>
          <w:lang w:val="en-US"/>
        </w:rPr>
      </w:pPr>
    </w:p>
    <w:tbl>
      <w:tblPr>
        <w:tblStyle w:val="TableGrid"/>
        <w:tblW w:w="0" w:type="auto"/>
        <w:tblLook w:val="04A0" w:firstRow="1" w:lastRow="0" w:firstColumn="1" w:lastColumn="0" w:noHBand="0" w:noVBand="1"/>
      </w:tblPr>
      <w:tblGrid>
        <w:gridCol w:w="8359"/>
      </w:tblGrid>
      <w:tr w:rsidR="003110E5" w14:paraId="26E838EF" w14:textId="77777777" w:rsidTr="64901322">
        <w:tc>
          <w:tcPr>
            <w:tcW w:w="8359" w:type="dxa"/>
            <w:shd w:val="clear" w:color="auto" w:fill="D5DCE4" w:themeFill="text2" w:themeFillTint="33"/>
          </w:tcPr>
          <w:p w14:paraId="1CEB83CC" w14:textId="77777777" w:rsidR="00446BA5" w:rsidRDefault="00446BA5" w:rsidP="00082BBA">
            <w:pPr>
              <w:tabs>
                <w:tab w:val="left" w:pos="34"/>
              </w:tabs>
              <w:rPr>
                <w:rFonts w:ascii="Arial" w:eastAsia="MS Mincho" w:hAnsi="Arial" w:cs="Times New Roman"/>
                <w:b/>
                <w:bCs/>
                <w:lang w:val="en-US"/>
              </w:rPr>
            </w:pPr>
          </w:p>
          <w:p w14:paraId="5DC5A69B" w14:textId="3F251DB9" w:rsidR="3F79A98F" w:rsidRDefault="3F79A98F" w:rsidP="64901322">
            <w:pPr>
              <w:tabs>
                <w:tab w:val="left" w:pos="34"/>
              </w:tabs>
            </w:pPr>
            <w:r w:rsidRPr="64901322">
              <w:rPr>
                <w:rFonts w:ascii="Arial" w:eastAsia="MS Mincho" w:hAnsi="Arial" w:cs="Times New Roman"/>
                <w:b/>
                <w:bCs/>
                <w:lang w:val="en-US"/>
              </w:rPr>
              <w:t>Job Summary</w:t>
            </w:r>
          </w:p>
          <w:p w14:paraId="1BEB249C" w14:textId="59F49CAE" w:rsidR="00446BA5" w:rsidRPr="003110E5" w:rsidRDefault="00446BA5" w:rsidP="00082BBA">
            <w:pPr>
              <w:tabs>
                <w:tab w:val="left" w:pos="34"/>
              </w:tabs>
              <w:rPr>
                <w:rFonts w:ascii="Arial" w:eastAsia="MS Mincho" w:hAnsi="Arial" w:cs="Times New Roman"/>
                <w:b/>
                <w:bCs/>
                <w:lang w:val="en-US"/>
              </w:rPr>
            </w:pPr>
          </w:p>
        </w:tc>
      </w:tr>
      <w:tr w:rsidR="003110E5" w14:paraId="77B6C837" w14:textId="77777777" w:rsidTr="64901322">
        <w:tc>
          <w:tcPr>
            <w:tcW w:w="8359" w:type="dxa"/>
          </w:tcPr>
          <w:p w14:paraId="3B0FF1C1" w14:textId="77777777" w:rsidR="003110E5" w:rsidRPr="00FA36E2" w:rsidRDefault="003110E5" w:rsidP="00082BBA">
            <w:pPr>
              <w:tabs>
                <w:tab w:val="left" w:pos="34"/>
              </w:tabs>
              <w:rPr>
                <w:rFonts w:ascii="Arial" w:eastAsia="MS Mincho" w:hAnsi="Arial" w:cs="Times New Roman"/>
                <w:lang w:val="en-US"/>
              </w:rPr>
            </w:pPr>
          </w:p>
          <w:p w14:paraId="2164AA66" w14:textId="77777777" w:rsidR="00322DAC" w:rsidRPr="0065593B" w:rsidRDefault="00322DAC" w:rsidP="00322DAC">
            <w:pPr>
              <w:rPr>
                <w:rFonts w:ascii="Arial" w:hAnsi="Arial" w:cs="Arial"/>
                <w:sz w:val="24"/>
                <w:szCs w:val="24"/>
              </w:rPr>
            </w:pPr>
            <w:r>
              <w:rPr>
                <w:rFonts w:ascii="Arial" w:hAnsi="Arial" w:cs="Arial"/>
                <w:sz w:val="24"/>
                <w:szCs w:val="24"/>
              </w:rPr>
              <w:t>Reporting</w:t>
            </w:r>
            <w:r w:rsidRPr="0065593B">
              <w:rPr>
                <w:rFonts w:ascii="Arial" w:hAnsi="Arial" w:cs="Arial"/>
                <w:sz w:val="24"/>
                <w:szCs w:val="24"/>
              </w:rPr>
              <w:t xml:space="preserve"> directly for the Prevention Delivery Team</w:t>
            </w:r>
            <w:r>
              <w:rPr>
                <w:rFonts w:ascii="Arial" w:hAnsi="Arial" w:cs="Arial"/>
                <w:sz w:val="24"/>
                <w:szCs w:val="24"/>
              </w:rPr>
              <w:t xml:space="preserve"> Manager</w:t>
            </w:r>
            <w:r w:rsidRPr="0065593B">
              <w:rPr>
                <w:rFonts w:ascii="Arial" w:hAnsi="Arial" w:cs="Arial"/>
                <w:sz w:val="24"/>
                <w:szCs w:val="24"/>
              </w:rPr>
              <w:t xml:space="preserve">, working to the Prevention strategic priorities within ‘The Strategy’ and in line with the Prevention Policy, this role will be responsible for professional supervision and complex case support advice and guidance to Operations and Prevention Delivery teams in relation to the support for those in, and delivery of, specialist role activities. </w:t>
            </w:r>
          </w:p>
          <w:p w14:paraId="2DE9D276" w14:textId="77777777" w:rsidR="00322DAC" w:rsidRDefault="00322DAC" w:rsidP="00322DAC">
            <w:pPr>
              <w:rPr>
                <w:rFonts w:ascii="Arial" w:hAnsi="Arial" w:cs="Arial"/>
                <w:sz w:val="24"/>
                <w:szCs w:val="24"/>
              </w:rPr>
            </w:pPr>
          </w:p>
          <w:p w14:paraId="7E3BD6AD" w14:textId="77777777" w:rsidR="00322DAC" w:rsidRPr="0065593B" w:rsidRDefault="00322DAC" w:rsidP="00322DAC">
            <w:pPr>
              <w:rPr>
                <w:rFonts w:ascii="Arial" w:hAnsi="Arial" w:cs="Arial"/>
                <w:sz w:val="24"/>
                <w:szCs w:val="24"/>
              </w:rPr>
            </w:pPr>
            <w:r w:rsidRPr="0065593B">
              <w:rPr>
                <w:rFonts w:ascii="Arial" w:hAnsi="Arial" w:cs="Arial"/>
                <w:sz w:val="24"/>
                <w:szCs w:val="24"/>
              </w:rPr>
              <w:t xml:space="preserve">The objectives of the role are to: </w:t>
            </w:r>
          </w:p>
          <w:p w14:paraId="58A79492" w14:textId="77777777" w:rsidR="00322DAC" w:rsidRPr="0065593B" w:rsidRDefault="00322DAC" w:rsidP="00322DAC">
            <w:pPr>
              <w:rPr>
                <w:rFonts w:ascii="Arial" w:hAnsi="Arial" w:cs="Arial"/>
                <w:sz w:val="24"/>
                <w:szCs w:val="24"/>
              </w:rPr>
            </w:pPr>
          </w:p>
          <w:p w14:paraId="2FFB8A45" w14:textId="77777777" w:rsidR="00322DAC" w:rsidRPr="0065593B" w:rsidRDefault="00322DAC" w:rsidP="00322DAC">
            <w:pPr>
              <w:pStyle w:val="ListParagraph"/>
              <w:numPr>
                <w:ilvl w:val="0"/>
                <w:numId w:val="11"/>
              </w:numPr>
              <w:ind w:hanging="692"/>
              <w:contextualSpacing w:val="0"/>
              <w:rPr>
                <w:rFonts w:ascii="Arial" w:hAnsi="Arial" w:cs="Arial"/>
                <w:sz w:val="24"/>
                <w:szCs w:val="24"/>
              </w:rPr>
            </w:pPr>
            <w:r w:rsidRPr="0065593B">
              <w:rPr>
                <w:rFonts w:ascii="Arial" w:hAnsi="Arial" w:cs="Arial"/>
                <w:sz w:val="24"/>
                <w:szCs w:val="24"/>
              </w:rPr>
              <w:t xml:space="preserve">Provide professional/clinical supervision for those who work with and support adults, children and young people with multiple complex needs, fire setting behaviours and unhealthy relationships with fire. </w:t>
            </w:r>
          </w:p>
          <w:p w14:paraId="5FF43BC0" w14:textId="77777777" w:rsidR="00322DAC" w:rsidRPr="0065593B" w:rsidRDefault="00322DAC" w:rsidP="00322DAC">
            <w:pPr>
              <w:ind w:hanging="692"/>
              <w:rPr>
                <w:rFonts w:ascii="Arial" w:hAnsi="Arial" w:cs="Arial"/>
                <w:sz w:val="24"/>
                <w:szCs w:val="24"/>
              </w:rPr>
            </w:pPr>
          </w:p>
          <w:p w14:paraId="4A177E13" w14:textId="24B093CF" w:rsidR="00446BA5" w:rsidRPr="004572AB" w:rsidRDefault="00322DAC" w:rsidP="004572AB">
            <w:pPr>
              <w:pStyle w:val="ListParagraph"/>
              <w:numPr>
                <w:ilvl w:val="0"/>
                <w:numId w:val="11"/>
              </w:numPr>
              <w:ind w:hanging="692"/>
              <w:contextualSpacing w:val="0"/>
              <w:rPr>
                <w:rFonts w:ascii="Arial" w:hAnsi="Arial" w:cs="Arial"/>
                <w:sz w:val="24"/>
                <w:szCs w:val="24"/>
              </w:rPr>
            </w:pPr>
            <w:r w:rsidRPr="0065593B">
              <w:rPr>
                <w:rFonts w:ascii="Arial" w:hAnsi="Arial" w:cs="Arial"/>
                <w:sz w:val="24"/>
                <w:szCs w:val="24"/>
              </w:rPr>
              <w:t>Support Community Outreach Team members to ensure that the outcomes for adults, children and young people with multiple complex needs, fire setting behaviours and unhealthy relationships with fire, meet the needs of these individuals, reduce their risk and vulnerability, and improve their health, safety, wellbeing, and quality of life.</w:t>
            </w:r>
          </w:p>
          <w:p w14:paraId="35DCEE82" w14:textId="77777777" w:rsidR="00446BA5" w:rsidRPr="005E67C8" w:rsidRDefault="00446BA5" w:rsidP="00082BBA">
            <w:pPr>
              <w:tabs>
                <w:tab w:val="left" w:pos="34"/>
              </w:tabs>
              <w:rPr>
                <w:rFonts w:ascii="Arial" w:eastAsia="MS Mincho" w:hAnsi="Arial" w:cs="Times New Roman"/>
                <w:b/>
                <w:bCs/>
                <w:lang w:val="en-US"/>
              </w:rPr>
            </w:pPr>
          </w:p>
        </w:tc>
      </w:tr>
    </w:tbl>
    <w:p w14:paraId="02D5BE87" w14:textId="38064631" w:rsidR="00001BCB" w:rsidRDefault="00001BCB" w:rsidP="00082BBA">
      <w:pPr>
        <w:tabs>
          <w:tab w:val="left" w:pos="34"/>
        </w:tabs>
        <w:spacing w:after="0" w:line="240" w:lineRule="auto"/>
        <w:rPr>
          <w:rFonts w:ascii="Arial" w:eastAsia="MS Mincho" w:hAnsi="Arial" w:cs="Times New Roman"/>
          <w:b/>
          <w:bCs/>
          <w:sz w:val="24"/>
          <w:szCs w:val="24"/>
          <w:lang w:val="en-US"/>
        </w:rPr>
      </w:pPr>
    </w:p>
    <w:tbl>
      <w:tblPr>
        <w:tblStyle w:val="TableGrid"/>
        <w:tblW w:w="0" w:type="auto"/>
        <w:tblLook w:val="04A0" w:firstRow="1" w:lastRow="0" w:firstColumn="1" w:lastColumn="0" w:noHBand="0" w:noVBand="1"/>
      </w:tblPr>
      <w:tblGrid>
        <w:gridCol w:w="8359"/>
      </w:tblGrid>
      <w:tr w:rsidR="00446BA5" w:rsidRPr="003110E5" w14:paraId="09CD4C8C" w14:textId="77777777" w:rsidTr="00834854">
        <w:tc>
          <w:tcPr>
            <w:tcW w:w="8359" w:type="dxa"/>
            <w:shd w:val="clear" w:color="auto" w:fill="D5DCE4" w:themeFill="text2" w:themeFillTint="33"/>
          </w:tcPr>
          <w:p w14:paraId="08B54902" w14:textId="77777777" w:rsidR="00446BA5" w:rsidRDefault="00446BA5">
            <w:pPr>
              <w:tabs>
                <w:tab w:val="left" w:pos="34"/>
              </w:tabs>
              <w:rPr>
                <w:rFonts w:ascii="Arial" w:eastAsia="MS Mincho" w:hAnsi="Arial" w:cs="Times New Roman"/>
                <w:b/>
                <w:bCs/>
                <w:lang w:val="en-US"/>
              </w:rPr>
            </w:pPr>
          </w:p>
          <w:p w14:paraId="2DBE7E76" w14:textId="3CE74808" w:rsidR="00446BA5" w:rsidRPr="00446BA5" w:rsidRDefault="006551F2">
            <w:pPr>
              <w:tabs>
                <w:tab w:val="left" w:pos="34"/>
              </w:tabs>
              <w:rPr>
                <w:rFonts w:ascii="Arial" w:eastAsia="MS Mincho" w:hAnsi="Arial" w:cs="Times New Roman"/>
                <w:i/>
                <w:iCs/>
                <w:lang w:val="en-US"/>
              </w:rPr>
            </w:pPr>
            <w:r>
              <w:rPr>
                <w:rFonts w:ascii="Arial" w:eastAsia="MS Mincho" w:hAnsi="Arial" w:cs="Times New Roman"/>
                <w:b/>
                <w:bCs/>
                <w:lang w:val="en-US"/>
              </w:rPr>
              <w:t>Responsibilities and Duties</w:t>
            </w:r>
          </w:p>
          <w:p w14:paraId="00063935" w14:textId="77777777" w:rsidR="00446BA5" w:rsidRPr="003110E5" w:rsidRDefault="00446BA5">
            <w:pPr>
              <w:tabs>
                <w:tab w:val="left" w:pos="34"/>
              </w:tabs>
              <w:rPr>
                <w:rFonts w:ascii="Arial" w:eastAsia="MS Mincho" w:hAnsi="Arial" w:cs="Times New Roman"/>
                <w:b/>
                <w:bCs/>
                <w:lang w:val="en-US"/>
              </w:rPr>
            </w:pPr>
          </w:p>
        </w:tc>
      </w:tr>
      <w:tr w:rsidR="00446BA5" w14:paraId="4A64619B" w14:textId="77777777">
        <w:tc>
          <w:tcPr>
            <w:tcW w:w="8359" w:type="dxa"/>
          </w:tcPr>
          <w:p w14:paraId="23FE435F" w14:textId="77777777" w:rsidR="00446BA5" w:rsidRPr="00FA36E2" w:rsidRDefault="00446BA5">
            <w:pPr>
              <w:tabs>
                <w:tab w:val="left" w:pos="34"/>
              </w:tabs>
              <w:rPr>
                <w:rFonts w:ascii="Arial" w:eastAsia="MS Mincho" w:hAnsi="Arial" w:cs="Times New Roman"/>
                <w:sz w:val="24"/>
                <w:szCs w:val="24"/>
                <w:lang w:val="en-US"/>
              </w:rPr>
            </w:pPr>
          </w:p>
          <w:p w14:paraId="3EE7E218" w14:textId="77777777" w:rsidR="00115C41" w:rsidRDefault="00115C41" w:rsidP="00115C41">
            <w:pPr>
              <w:numPr>
                <w:ilvl w:val="0"/>
                <w:numId w:val="12"/>
              </w:numPr>
              <w:ind w:hanging="720"/>
              <w:rPr>
                <w:rFonts w:ascii="Arial" w:hAnsi="Arial" w:cs="Arial"/>
                <w:sz w:val="24"/>
                <w:szCs w:val="24"/>
              </w:rPr>
            </w:pPr>
            <w:r w:rsidRPr="0065593B">
              <w:rPr>
                <w:rFonts w:ascii="Arial" w:hAnsi="Arial" w:cs="Arial"/>
                <w:sz w:val="24"/>
                <w:szCs w:val="24"/>
              </w:rPr>
              <w:t xml:space="preserve">Ensure all prevention activity is directly supporting Prevention </w:t>
            </w:r>
          </w:p>
          <w:p w14:paraId="60D99852" w14:textId="77777777" w:rsidR="00115C41" w:rsidRPr="0065593B" w:rsidRDefault="00115C41" w:rsidP="00115C41">
            <w:pPr>
              <w:ind w:left="720"/>
              <w:rPr>
                <w:rFonts w:ascii="Arial" w:hAnsi="Arial" w:cs="Arial"/>
                <w:sz w:val="24"/>
                <w:szCs w:val="24"/>
              </w:rPr>
            </w:pPr>
            <w:r w:rsidRPr="0065593B">
              <w:rPr>
                <w:rFonts w:ascii="Arial" w:hAnsi="Arial" w:cs="Arial"/>
                <w:sz w:val="24"/>
                <w:szCs w:val="24"/>
              </w:rPr>
              <w:t xml:space="preserve">strategic objectives within ‘The Strategy’ and the Prevention Policy </w:t>
            </w:r>
          </w:p>
          <w:p w14:paraId="16B56752" w14:textId="77777777" w:rsidR="00115C41" w:rsidRDefault="00115C41" w:rsidP="00115C41">
            <w:pPr>
              <w:ind w:left="720"/>
              <w:rPr>
                <w:rFonts w:ascii="Arial" w:hAnsi="Arial" w:cs="Arial"/>
                <w:sz w:val="24"/>
                <w:szCs w:val="24"/>
              </w:rPr>
            </w:pPr>
          </w:p>
          <w:p w14:paraId="48496CFC" w14:textId="77777777" w:rsidR="00115C41" w:rsidRPr="0065593B" w:rsidRDefault="00115C41" w:rsidP="00115C41">
            <w:pPr>
              <w:numPr>
                <w:ilvl w:val="0"/>
                <w:numId w:val="12"/>
              </w:numPr>
              <w:ind w:hanging="720"/>
              <w:rPr>
                <w:rFonts w:ascii="Arial" w:hAnsi="Arial" w:cs="Arial"/>
                <w:sz w:val="24"/>
                <w:szCs w:val="24"/>
              </w:rPr>
            </w:pPr>
            <w:r w:rsidRPr="0065593B">
              <w:rPr>
                <w:rFonts w:ascii="Arial" w:hAnsi="Arial" w:cs="Arial"/>
                <w:sz w:val="24"/>
                <w:szCs w:val="24"/>
              </w:rPr>
              <w:lastRenderedPageBreak/>
              <w:t xml:space="preserve">Have a broad knowledge and understanding of all areas of Prevention to provide support to the Community Outreach team. </w:t>
            </w:r>
          </w:p>
          <w:p w14:paraId="43E6E23A" w14:textId="77777777" w:rsidR="00115C41" w:rsidRPr="0065593B" w:rsidRDefault="00115C41" w:rsidP="00115C41">
            <w:pPr>
              <w:ind w:left="360" w:hanging="720"/>
              <w:rPr>
                <w:rFonts w:ascii="Arial" w:hAnsi="Arial" w:cs="Arial"/>
                <w:sz w:val="24"/>
                <w:szCs w:val="24"/>
              </w:rPr>
            </w:pPr>
          </w:p>
          <w:p w14:paraId="0B81AD61" w14:textId="77777777" w:rsidR="00115C41" w:rsidRPr="0065593B" w:rsidRDefault="00115C41" w:rsidP="00115C41">
            <w:pPr>
              <w:pStyle w:val="ListParagraph"/>
              <w:numPr>
                <w:ilvl w:val="0"/>
                <w:numId w:val="12"/>
              </w:numPr>
              <w:ind w:hanging="720"/>
              <w:contextualSpacing w:val="0"/>
              <w:rPr>
                <w:rFonts w:ascii="Arial" w:hAnsi="Arial" w:cs="Arial"/>
                <w:sz w:val="24"/>
                <w:szCs w:val="24"/>
              </w:rPr>
            </w:pPr>
            <w:r w:rsidRPr="0065593B">
              <w:rPr>
                <w:rFonts w:ascii="Arial" w:hAnsi="Arial" w:cs="Arial"/>
                <w:sz w:val="24"/>
                <w:szCs w:val="24"/>
              </w:rPr>
              <w:t>Provision of professional supervision to those in the Community Outreach Team who support adults, children and young people with multiple complex needs, fire setting behaviours and an unhealthy relationship with fire.</w:t>
            </w:r>
          </w:p>
          <w:p w14:paraId="08E521B5" w14:textId="77777777" w:rsidR="00115C41" w:rsidRPr="0065593B" w:rsidRDefault="00115C41" w:rsidP="00115C41">
            <w:pPr>
              <w:pStyle w:val="ListParagraph"/>
              <w:ind w:hanging="720"/>
              <w:rPr>
                <w:rFonts w:ascii="Arial" w:hAnsi="Arial" w:cs="Arial"/>
                <w:sz w:val="24"/>
                <w:szCs w:val="24"/>
              </w:rPr>
            </w:pPr>
          </w:p>
          <w:p w14:paraId="594ACA75" w14:textId="77777777" w:rsidR="00115C41" w:rsidRPr="0065593B" w:rsidRDefault="00115C41" w:rsidP="00115C41">
            <w:pPr>
              <w:pStyle w:val="ListParagraph"/>
              <w:numPr>
                <w:ilvl w:val="0"/>
                <w:numId w:val="12"/>
              </w:numPr>
              <w:ind w:hanging="720"/>
              <w:contextualSpacing w:val="0"/>
              <w:rPr>
                <w:rFonts w:ascii="Arial" w:hAnsi="Arial" w:cs="Arial"/>
                <w:sz w:val="24"/>
                <w:szCs w:val="24"/>
              </w:rPr>
            </w:pPr>
            <w:r w:rsidRPr="0065593B">
              <w:rPr>
                <w:rFonts w:ascii="Arial" w:hAnsi="Arial" w:cs="Arial"/>
                <w:sz w:val="24"/>
                <w:szCs w:val="24"/>
              </w:rPr>
              <w:t>Ensure that those in the Community Outreach Team who support adults, children and young people with multiple complex needs, fire setting behaviours and an unhealthy relationship with fire receive appropriate clinical supervision.</w:t>
            </w:r>
          </w:p>
          <w:p w14:paraId="2545E311" w14:textId="77777777" w:rsidR="00115C41" w:rsidRPr="0065593B" w:rsidRDefault="00115C41" w:rsidP="00115C41">
            <w:pPr>
              <w:pStyle w:val="ListParagraph"/>
              <w:ind w:hanging="720"/>
              <w:rPr>
                <w:rFonts w:ascii="Arial" w:hAnsi="Arial" w:cs="Arial"/>
                <w:sz w:val="24"/>
                <w:szCs w:val="24"/>
              </w:rPr>
            </w:pPr>
          </w:p>
          <w:p w14:paraId="0524C09F" w14:textId="77777777" w:rsidR="00115C41" w:rsidRPr="0065593B" w:rsidRDefault="00115C41" w:rsidP="00115C41">
            <w:pPr>
              <w:pStyle w:val="ListParagraph"/>
              <w:numPr>
                <w:ilvl w:val="0"/>
                <w:numId w:val="12"/>
              </w:numPr>
              <w:ind w:hanging="720"/>
              <w:contextualSpacing w:val="0"/>
              <w:rPr>
                <w:rFonts w:ascii="Arial" w:hAnsi="Arial" w:cs="Arial"/>
                <w:sz w:val="24"/>
                <w:szCs w:val="24"/>
              </w:rPr>
            </w:pPr>
            <w:r w:rsidRPr="0065593B">
              <w:rPr>
                <w:rFonts w:ascii="Arial" w:hAnsi="Arial" w:cs="Arial"/>
                <w:sz w:val="24"/>
                <w:szCs w:val="24"/>
              </w:rPr>
              <w:t xml:space="preserve">Provide support to ensure that partnerships, Prevention activities and education programmes are quality assured, evaluated and that good practice and organisational learning is effectively shared and communicated across the organisation. </w:t>
            </w:r>
          </w:p>
          <w:p w14:paraId="6DFE4523" w14:textId="77777777" w:rsidR="00115C41" w:rsidRPr="0065593B" w:rsidRDefault="00115C41" w:rsidP="00115C41">
            <w:pPr>
              <w:pStyle w:val="ListParagraph"/>
              <w:numPr>
                <w:ilvl w:val="0"/>
                <w:numId w:val="12"/>
              </w:numPr>
              <w:ind w:hanging="720"/>
              <w:contextualSpacing w:val="0"/>
              <w:rPr>
                <w:rFonts w:ascii="Arial" w:hAnsi="Arial" w:cs="Arial"/>
                <w:sz w:val="24"/>
                <w:szCs w:val="24"/>
              </w:rPr>
            </w:pPr>
            <w:r w:rsidRPr="0065593B">
              <w:rPr>
                <w:rFonts w:ascii="Arial" w:hAnsi="Arial" w:cs="Arial"/>
                <w:sz w:val="24"/>
                <w:szCs w:val="24"/>
              </w:rPr>
              <w:t>Share analysis of Government legislation, policy, and guidance, NFCC guidance and emerging trends to support the improvement, development and delivery of, prevention activity, education programmes delivered by the Complex Needs team.</w:t>
            </w:r>
          </w:p>
          <w:p w14:paraId="4EAF4474" w14:textId="77777777" w:rsidR="00115C41" w:rsidRPr="0065593B" w:rsidRDefault="00115C41" w:rsidP="00115C41">
            <w:pPr>
              <w:ind w:left="360"/>
              <w:rPr>
                <w:rFonts w:ascii="Arial" w:hAnsi="Arial" w:cs="Arial"/>
                <w:sz w:val="24"/>
                <w:szCs w:val="24"/>
              </w:rPr>
            </w:pPr>
          </w:p>
          <w:p w14:paraId="34E1EFFB" w14:textId="77777777" w:rsidR="00115C41" w:rsidRPr="0065593B" w:rsidRDefault="00115C41" w:rsidP="00115C41">
            <w:pPr>
              <w:pStyle w:val="ListParagraph"/>
              <w:numPr>
                <w:ilvl w:val="0"/>
                <w:numId w:val="12"/>
              </w:numPr>
              <w:ind w:hanging="692"/>
              <w:contextualSpacing w:val="0"/>
              <w:rPr>
                <w:rFonts w:ascii="Arial" w:hAnsi="Arial" w:cs="Arial"/>
                <w:sz w:val="24"/>
                <w:szCs w:val="24"/>
              </w:rPr>
            </w:pPr>
            <w:r w:rsidRPr="0065593B">
              <w:rPr>
                <w:rFonts w:ascii="Arial" w:hAnsi="Arial" w:cs="Arial"/>
                <w:sz w:val="24"/>
                <w:szCs w:val="24"/>
              </w:rPr>
              <w:t xml:space="preserve">Support the development, operation and implementation of the Prevention Policy and ensure Operations plans are aligned to this in relation to the support for those in and delivery of specialist role activities. </w:t>
            </w:r>
          </w:p>
          <w:p w14:paraId="5AC041DB" w14:textId="77777777" w:rsidR="00115C41" w:rsidRPr="0065593B" w:rsidRDefault="00115C41" w:rsidP="00115C41">
            <w:pPr>
              <w:pStyle w:val="ListParagraph"/>
              <w:numPr>
                <w:ilvl w:val="0"/>
                <w:numId w:val="12"/>
              </w:numPr>
              <w:ind w:hanging="692"/>
              <w:contextualSpacing w:val="0"/>
              <w:rPr>
                <w:rFonts w:ascii="Arial" w:hAnsi="Arial" w:cs="Arial"/>
                <w:sz w:val="24"/>
                <w:szCs w:val="24"/>
              </w:rPr>
            </w:pPr>
            <w:r w:rsidRPr="0065593B">
              <w:rPr>
                <w:rFonts w:ascii="Arial" w:hAnsi="Arial" w:cs="Arial"/>
                <w:sz w:val="24"/>
                <w:szCs w:val="24"/>
              </w:rPr>
              <w:t xml:space="preserve">Provide support to ensure that the delivery of partnerships, Prevention activities and education programmes targeted at vulnerable adults are quality assured, evaluated and that good practice and organisational learning is effectively shared and communicated across the organisation. </w:t>
            </w:r>
          </w:p>
          <w:p w14:paraId="1CAB47F3" w14:textId="77777777" w:rsidR="00115C41" w:rsidRPr="0065593B" w:rsidRDefault="00115C41" w:rsidP="00115C41">
            <w:pPr>
              <w:pStyle w:val="ListParagraph"/>
              <w:numPr>
                <w:ilvl w:val="0"/>
                <w:numId w:val="12"/>
              </w:numPr>
              <w:ind w:hanging="692"/>
              <w:contextualSpacing w:val="0"/>
              <w:rPr>
                <w:rFonts w:ascii="Arial" w:hAnsi="Arial" w:cs="Arial"/>
                <w:sz w:val="24"/>
                <w:szCs w:val="24"/>
              </w:rPr>
            </w:pPr>
            <w:r w:rsidRPr="0065593B">
              <w:rPr>
                <w:rFonts w:ascii="Arial" w:hAnsi="Arial" w:cs="Arial"/>
                <w:sz w:val="24"/>
                <w:szCs w:val="24"/>
              </w:rPr>
              <w:t xml:space="preserve">Provide experienced professional advice and guidance to the Community Outreach Team to develop and maintain partnerships, prevention activities and education programmes that contribute towards Prevention strategic objectives within ‘The Strategy’ and the Prevention 3PT projects. </w:t>
            </w:r>
          </w:p>
          <w:p w14:paraId="71F40380" w14:textId="77777777" w:rsidR="00115C41" w:rsidRPr="0065593B" w:rsidRDefault="00115C41" w:rsidP="00115C41">
            <w:pPr>
              <w:pStyle w:val="ListParagraph"/>
              <w:numPr>
                <w:ilvl w:val="0"/>
                <w:numId w:val="12"/>
              </w:numPr>
              <w:ind w:hanging="692"/>
              <w:contextualSpacing w:val="0"/>
              <w:rPr>
                <w:rFonts w:ascii="Arial" w:hAnsi="Arial" w:cs="Arial"/>
                <w:sz w:val="24"/>
                <w:szCs w:val="24"/>
              </w:rPr>
            </w:pPr>
            <w:r w:rsidRPr="0065593B">
              <w:rPr>
                <w:rFonts w:ascii="Arial" w:hAnsi="Arial" w:cs="Arial"/>
                <w:sz w:val="24"/>
                <w:szCs w:val="24"/>
              </w:rPr>
              <w:t xml:space="preserve">With the direction of the Prevention Development &amp; Improvement Team, support the ongoing development of prevention strategy, policy, procedures, and activities in relation to the support for and the delivery of activities within the Community Outreach Team. </w:t>
            </w:r>
          </w:p>
          <w:p w14:paraId="3937379E" w14:textId="77777777" w:rsidR="00115C41" w:rsidRPr="0065593B" w:rsidRDefault="00115C41" w:rsidP="00115C41">
            <w:pPr>
              <w:pStyle w:val="ListParagraph"/>
              <w:numPr>
                <w:ilvl w:val="0"/>
                <w:numId w:val="12"/>
              </w:numPr>
              <w:ind w:hanging="692"/>
              <w:contextualSpacing w:val="0"/>
              <w:rPr>
                <w:rFonts w:ascii="Arial" w:hAnsi="Arial" w:cs="Arial"/>
                <w:sz w:val="24"/>
                <w:szCs w:val="24"/>
              </w:rPr>
            </w:pPr>
            <w:r w:rsidRPr="0065593B">
              <w:rPr>
                <w:rFonts w:ascii="Arial" w:hAnsi="Arial" w:cs="Arial"/>
                <w:sz w:val="24"/>
                <w:szCs w:val="24"/>
              </w:rPr>
              <w:t xml:space="preserve">Provide training and support to those delivering programmes and interventions. </w:t>
            </w:r>
          </w:p>
          <w:p w14:paraId="165D7474" w14:textId="77777777" w:rsidR="00115C41" w:rsidRPr="0065593B" w:rsidRDefault="00115C41" w:rsidP="00115C41">
            <w:pPr>
              <w:pStyle w:val="ListParagraph"/>
              <w:numPr>
                <w:ilvl w:val="0"/>
                <w:numId w:val="12"/>
              </w:numPr>
              <w:ind w:hanging="692"/>
              <w:contextualSpacing w:val="0"/>
              <w:rPr>
                <w:rFonts w:ascii="Arial" w:hAnsi="Arial" w:cs="Arial"/>
                <w:sz w:val="24"/>
                <w:szCs w:val="24"/>
              </w:rPr>
            </w:pPr>
            <w:r w:rsidRPr="0065593B">
              <w:rPr>
                <w:rFonts w:ascii="Arial" w:hAnsi="Arial" w:cs="Arial"/>
                <w:sz w:val="24"/>
                <w:szCs w:val="24"/>
              </w:rPr>
              <w:t>Participate and contribute to performance management processes to support the management of performance of the delivery of prevention activities in relation to the Community Outreach Team</w:t>
            </w:r>
          </w:p>
          <w:p w14:paraId="1A4947A1" w14:textId="77777777" w:rsidR="00115C41" w:rsidRPr="0065593B" w:rsidRDefault="00115C41" w:rsidP="00115C41">
            <w:pPr>
              <w:pStyle w:val="ListParagraph"/>
              <w:numPr>
                <w:ilvl w:val="0"/>
                <w:numId w:val="12"/>
              </w:numPr>
              <w:ind w:hanging="692"/>
              <w:contextualSpacing w:val="0"/>
              <w:rPr>
                <w:rFonts w:ascii="Arial" w:hAnsi="Arial" w:cs="Arial"/>
                <w:sz w:val="24"/>
                <w:szCs w:val="24"/>
              </w:rPr>
            </w:pPr>
            <w:r w:rsidRPr="0065593B">
              <w:rPr>
                <w:rFonts w:ascii="Arial" w:hAnsi="Arial" w:cs="Arial"/>
                <w:sz w:val="24"/>
                <w:szCs w:val="24"/>
              </w:rPr>
              <w:t xml:space="preserve">Support the delivery of the Serious Incident Review (SIR) process including the implementation of internal recommendations in relation to delivery of interventions and support for those in the Community Outreach Team </w:t>
            </w:r>
          </w:p>
          <w:p w14:paraId="084DBBE4" w14:textId="77777777" w:rsidR="00115C41" w:rsidRPr="0065593B" w:rsidRDefault="00115C41" w:rsidP="00115C41">
            <w:pPr>
              <w:pStyle w:val="ListParagraph"/>
              <w:numPr>
                <w:ilvl w:val="0"/>
                <w:numId w:val="12"/>
              </w:numPr>
              <w:ind w:hanging="692"/>
              <w:contextualSpacing w:val="0"/>
              <w:rPr>
                <w:rFonts w:ascii="Arial" w:hAnsi="Arial" w:cs="Arial"/>
                <w:sz w:val="24"/>
                <w:szCs w:val="24"/>
              </w:rPr>
            </w:pPr>
            <w:r w:rsidRPr="0065593B">
              <w:rPr>
                <w:rFonts w:ascii="Arial" w:hAnsi="Arial" w:cs="Arial"/>
                <w:sz w:val="24"/>
                <w:szCs w:val="24"/>
              </w:rPr>
              <w:t xml:space="preserve">Maintain competence in role through the delivery of advice, guidance and support for adults, children and young people with multiple </w:t>
            </w:r>
            <w:r w:rsidRPr="0065593B">
              <w:rPr>
                <w:rFonts w:ascii="Arial" w:hAnsi="Arial" w:cs="Arial"/>
                <w:sz w:val="24"/>
                <w:szCs w:val="24"/>
              </w:rPr>
              <w:lastRenderedPageBreak/>
              <w:t>complex needs, fire setting behaviours and an unhealthy relationship with fire.</w:t>
            </w:r>
          </w:p>
          <w:p w14:paraId="292DC97C" w14:textId="77777777" w:rsidR="00115C41" w:rsidRPr="0065593B" w:rsidRDefault="00115C41" w:rsidP="00115C41">
            <w:pPr>
              <w:pStyle w:val="ListParagraph"/>
              <w:numPr>
                <w:ilvl w:val="0"/>
                <w:numId w:val="12"/>
              </w:numPr>
              <w:ind w:hanging="692"/>
              <w:contextualSpacing w:val="0"/>
              <w:rPr>
                <w:rFonts w:ascii="Arial" w:hAnsi="Arial" w:cs="Arial"/>
                <w:sz w:val="24"/>
                <w:szCs w:val="24"/>
              </w:rPr>
            </w:pPr>
            <w:r w:rsidRPr="0065593B">
              <w:rPr>
                <w:rFonts w:ascii="Arial" w:hAnsi="Arial" w:cs="Arial"/>
                <w:sz w:val="24"/>
                <w:szCs w:val="24"/>
              </w:rPr>
              <w:t xml:space="preserve">Support the implementation of ICT systems for the delivery of Prevention activities in relation to the delivery of the work of the Community Outreach team. </w:t>
            </w:r>
          </w:p>
          <w:p w14:paraId="5C97619A" w14:textId="77777777" w:rsidR="00115C41" w:rsidRPr="0065593B" w:rsidRDefault="00115C41" w:rsidP="00115C41">
            <w:pPr>
              <w:pStyle w:val="ListParagraph"/>
              <w:numPr>
                <w:ilvl w:val="0"/>
                <w:numId w:val="12"/>
              </w:numPr>
              <w:ind w:hanging="692"/>
              <w:contextualSpacing w:val="0"/>
              <w:rPr>
                <w:rFonts w:ascii="Arial" w:hAnsi="Arial" w:cs="Arial"/>
                <w:sz w:val="24"/>
                <w:szCs w:val="24"/>
              </w:rPr>
            </w:pPr>
            <w:r w:rsidRPr="0065593B">
              <w:rPr>
                <w:rFonts w:ascii="Arial" w:hAnsi="Arial" w:cs="Arial"/>
                <w:sz w:val="24"/>
                <w:szCs w:val="24"/>
              </w:rPr>
              <w:t xml:space="preserve">Ensure that information is shared and managed in line with GDPR and the Management of Information Policy </w:t>
            </w:r>
          </w:p>
          <w:p w14:paraId="36883CB1" w14:textId="77777777" w:rsidR="00115C41" w:rsidRPr="0065593B" w:rsidRDefault="00115C41" w:rsidP="00115C41">
            <w:pPr>
              <w:pStyle w:val="ListParagraph"/>
              <w:numPr>
                <w:ilvl w:val="0"/>
                <w:numId w:val="12"/>
              </w:numPr>
              <w:ind w:hanging="692"/>
              <w:contextualSpacing w:val="0"/>
              <w:rPr>
                <w:rFonts w:ascii="Arial" w:eastAsia="Arial" w:hAnsi="Arial" w:cs="Arial"/>
                <w:sz w:val="24"/>
                <w:szCs w:val="24"/>
              </w:rPr>
            </w:pPr>
            <w:r w:rsidRPr="0065593B">
              <w:rPr>
                <w:rFonts w:ascii="Arial" w:hAnsi="Arial" w:cs="Arial"/>
                <w:sz w:val="24"/>
                <w:szCs w:val="24"/>
              </w:rPr>
              <w:t xml:space="preserve">Ensure the </w:t>
            </w:r>
            <w:r w:rsidRPr="0065593B">
              <w:rPr>
                <w:rFonts w:ascii="Arial" w:eastAsia="Arial" w:hAnsi="Arial" w:cs="Arial"/>
                <w:sz w:val="24"/>
                <w:szCs w:val="24"/>
              </w:rPr>
              <w:t xml:space="preserve">application of safeguarding policy, procedure, and practice in line with the teams’ roles and responsibilities. </w:t>
            </w:r>
          </w:p>
          <w:p w14:paraId="238D33C9" w14:textId="77777777" w:rsidR="00115C41" w:rsidRPr="0065593B" w:rsidRDefault="00115C41" w:rsidP="00115C41">
            <w:pPr>
              <w:ind w:left="360" w:hanging="692"/>
              <w:contextualSpacing/>
              <w:rPr>
                <w:rFonts w:ascii="Arial" w:eastAsia="Arial" w:hAnsi="Arial" w:cs="Arial"/>
                <w:sz w:val="24"/>
                <w:szCs w:val="24"/>
              </w:rPr>
            </w:pPr>
          </w:p>
          <w:p w14:paraId="7B08658E" w14:textId="77777777" w:rsidR="00115C41" w:rsidRPr="0065593B" w:rsidRDefault="00115C41" w:rsidP="00115C41">
            <w:pPr>
              <w:pStyle w:val="ListParagraph"/>
              <w:numPr>
                <w:ilvl w:val="0"/>
                <w:numId w:val="12"/>
              </w:numPr>
              <w:ind w:hanging="692"/>
              <w:contextualSpacing w:val="0"/>
              <w:rPr>
                <w:rFonts w:ascii="Arial" w:eastAsia="Arial" w:hAnsi="Arial" w:cs="Arial"/>
                <w:color w:val="000000" w:themeColor="text1"/>
                <w:sz w:val="24"/>
                <w:szCs w:val="24"/>
              </w:rPr>
            </w:pPr>
            <w:r w:rsidRPr="0065593B">
              <w:rPr>
                <w:rFonts w:ascii="Arial" w:eastAsia="Arial" w:hAnsi="Arial" w:cs="Arial"/>
                <w:sz w:val="24"/>
                <w:szCs w:val="24"/>
              </w:rPr>
              <w:t>Up</w:t>
            </w:r>
            <w:r w:rsidRPr="0065593B">
              <w:rPr>
                <w:rFonts w:ascii="Arial" w:eastAsia="Arial" w:hAnsi="Arial" w:cs="Arial"/>
                <w:color w:val="000000" w:themeColor="text1"/>
                <w:sz w:val="24"/>
                <w:szCs w:val="24"/>
              </w:rPr>
              <w:t>hold and actively promote the health, safety, and wellbeing framework.</w:t>
            </w:r>
          </w:p>
          <w:p w14:paraId="0C2CF9FE" w14:textId="77777777" w:rsidR="00115C41" w:rsidRPr="0065593B" w:rsidRDefault="00115C41" w:rsidP="00115C41">
            <w:pPr>
              <w:ind w:left="360" w:hanging="692"/>
              <w:contextualSpacing/>
              <w:rPr>
                <w:rFonts w:ascii="Arial" w:eastAsia="Arial" w:hAnsi="Arial" w:cs="Arial"/>
                <w:color w:val="000000" w:themeColor="text1"/>
                <w:sz w:val="24"/>
                <w:szCs w:val="24"/>
              </w:rPr>
            </w:pPr>
          </w:p>
          <w:p w14:paraId="525F43E4" w14:textId="4D7199E4" w:rsidR="008C0774" w:rsidRPr="009108A7" w:rsidRDefault="00115C41" w:rsidP="009108A7">
            <w:pPr>
              <w:pStyle w:val="ListParagraph"/>
              <w:numPr>
                <w:ilvl w:val="0"/>
                <w:numId w:val="12"/>
              </w:numPr>
              <w:ind w:hanging="692"/>
              <w:contextualSpacing w:val="0"/>
              <w:rPr>
                <w:rFonts w:ascii="Arial" w:hAnsi="Arial" w:cs="Arial"/>
                <w:sz w:val="24"/>
                <w:szCs w:val="24"/>
              </w:rPr>
            </w:pPr>
            <w:r w:rsidRPr="0065593B">
              <w:rPr>
                <w:rFonts w:ascii="Arial" w:eastAsia="Arial" w:hAnsi="Arial" w:cs="Arial"/>
                <w:sz w:val="24"/>
                <w:szCs w:val="24"/>
              </w:rPr>
              <w:t>Uphold and actively promote equality, diversity and inclusion and the Core Code of Ethics.</w:t>
            </w:r>
            <w:r w:rsidRPr="0065593B">
              <w:rPr>
                <w:rFonts w:ascii="Arial" w:hAnsi="Arial" w:cs="Arial"/>
                <w:sz w:val="24"/>
                <w:szCs w:val="24"/>
              </w:rPr>
              <w:t xml:space="preserve"> </w:t>
            </w:r>
          </w:p>
          <w:p w14:paraId="2B240D8F" w14:textId="77777777" w:rsidR="00102E31" w:rsidRPr="00FA36E2" w:rsidRDefault="00102E31">
            <w:pPr>
              <w:tabs>
                <w:tab w:val="left" w:pos="34"/>
              </w:tabs>
              <w:rPr>
                <w:rFonts w:ascii="Arial" w:eastAsia="MS Mincho" w:hAnsi="Arial" w:cs="Times New Roman"/>
                <w:lang w:val="en-US"/>
              </w:rPr>
            </w:pPr>
          </w:p>
          <w:p w14:paraId="43232908" w14:textId="77777777" w:rsidR="00446BA5" w:rsidRPr="00FA36E2" w:rsidRDefault="00446BA5">
            <w:pPr>
              <w:tabs>
                <w:tab w:val="left" w:pos="34"/>
              </w:tabs>
              <w:rPr>
                <w:rFonts w:ascii="Arial" w:eastAsia="MS Mincho" w:hAnsi="Arial" w:cs="Times New Roman"/>
                <w:lang w:val="en-US"/>
              </w:rPr>
            </w:pPr>
          </w:p>
          <w:p w14:paraId="36EA023B" w14:textId="77777777" w:rsidR="00446BA5" w:rsidRPr="005E67C8" w:rsidRDefault="00446BA5">
            <w:pPr>
              <w:tabs>
                <w:tab w:val="left" w:pos="34"/>
              </w:tabs>
              <w:rPr>
                <w:rFonts w:ascii="Arial" w:eastAsia="MS Mincho" w:hAnsi="Arial" w:cs="Times New Roman"/>
                <w:b/>
                <w:bCs/>
                <w:lang w:val="en-US"/>
              </w:rPr>
            </w:pPr>
          </w:p>
        </w:tc>
      </w:tr>
    </w:tbl>
    <w:p w14:paraId="105A1DA0" w14:textId="1F4332F1" w:rsidR="00446BA5" w:rsidRPr="0081467E" w:rsidRDefault="00446BA5" w:rsidP="008C0774">
      <w:pPr>
        <w:rPr>
          <w:rFonts w:ascii="Arial" w:eastAsia="MS Mincho" w:hAnsi="Arial" w:cs="Times New Roman"/>
          <w:b/>
          <w:bCs/>
          <w:sz w:val="24"/>
          <w:szCs w:val="24"/>
          <w:lang w:val="en-US"/>
        </w:rPr>
      </w:pPr>
    </w:p>
    <w:tbl>
      <w:tblPr>
        <w:tblStyle w:val="TableGrid"/>
        <w:tblW w:w="0" w:type="auto"/>
        <w:tblLook w:val="04A0" w:firstRow="1" w:lastRow="0" w:firstColumn="1" w:lastColumn="0" w:noHBand="0" w:noVBand="1"/>
      </w:tblPr>
      <w:tblGrid>
        <w:gridCol w:w="8359"/>
      </w:tblGrid>
      <w:tr w:rsidR="00446BA5" w:rsidRPr="003110E5" w14:paraId="49AD19D1" w14:textId="77777777" w:rsidTr="64901322">
        <w:tc>
          <w:tcPr>
            <w:tcW w:w="8359" w:type="dxa"/>
            <w:shd w:val="clear" w:color="auto" w:fill="D5DCE4" w:themeFill="text2" w:themeFillTint="33"/>
          </w:tcPr>
          <w:p w14:paraId="29EE9B26" w14:textId="77777777" w:rsidR="00446BA5" w:rsidRDefault="00446BA5">
            <w:pPr>
              <w:tabs>
                <w:tab w:val="left" w:pos="34"/>
              </w:tabs>
              <w:rPr>
                <w:rFonts w:ascii="Arial" w:eastAsia="MS Mincho" w:hAnsi="Arial" w:cs="Times New Roman"/>
                <w:b/>
                <w:bCs/>
                <w:lang w:val="en-US"/>
              </w:rPr>
            </w:pPr>
          </w:p>
          <w:p w14:paraId="41C2BC39" w14:textId="7FEB7904" w:rsidR="00446BA5" w:rsidRPr="00464789" w:rsidRDefault="00464789">
            <w:pPr>
              <w:tabs>
                <w:tab w:val="left" w:pos="34"/>
              </w:tabs>
              <w:rPr>
                <w:rFonts w:ascii="Arial" w:eastAsia="MS Mincho" w:hAnsi="Arial" w:cs="Times New Roman"/>
                <w:i/>
                <w:iCs/>
                <w:lang w:val="en-US"/>
              </w:rPr>
            </w:pPr>
            <w:r>
              <w:rPr>
                <w:rFonts w:ascii="Arial" w:eastAsia="MS Mincho" w:hAnsi="Arial" w:cs="Times New Roman"/>
                <w:b/>
                <w:bCs/>
                <w:lang w:val="en-US"/>
              </w:rPr>
              <w:t xml:space="preserve">Special Conditions </w:t>
            </w:r>
            <w:r>
              <w:rPr>
                <w:rFonts w:ascii="Arial" w:eastAsia="MS Mincho" w:hAnsi="Arial" w:cs="Times New Roman"/>
                <w:i/>
                <w:iCs/>
                <w:lang w:val="en-US"/>
              </w:rPr>
              <w:t xml:space="preserve">(include any special </w:t>
            </w:r>
            <w:r w:rsidR="005E67C8">
              <w:rPr>
                <w:rFonts w:ascii="Arial" w:eastAsia="MS Mincho" w:hAnsi="Arial" w:cs="Times New Roman"/>
                <w:i/>
                <w:iCs/>
                <w:lang w:val="en-US"/>
              </w:rPr>
              <w:t>conditions,</w:t>
            </w:r>
            <w:r>
              <w:rPr>
                <w:rFonts w:ascii="Arial" w:eastAsia="MS Mincho" w:hAnsi="Arial" w:cs="Times New Roman"/>
                <w:i/>
                <w:iCs/>
                <w:lang w:val="en-US"/>
              </w:rPr>
              <w:t xml:space="preserve"> </w:t>
            </w:r>
            <w:r w:rsidR="00B17D4D">
              <w:rPr>
                <w:rFonts w:ascii="Arial" w:eastAsia="MS Mincho" w:hAnsi="Arial" w:cs="Times New Roman"/>
                <w:i/>
                <w:iCs/>
                <w:lang w:val="en-US"/>
              </w:rPr>
              <w:t>for example shift patterns, hours of work, working outdoors etc.</w:t>
            </w:r>
            <w:r w:rsidR="008C0774">
              <w:rPr>
                <w:rFonts w:ascii="Arial" w:eastAsia="MS Mincho" w:hAnsi="Arial" w:cs="Times New Roman"/>
                <w:i/>
                <w:iCs/>
                <w:lang w:val="en-US"/>
              </w:rPr>
              <w:t>)</w:t>
            </w:r>
          </w:p>
          <w:p w14:paraId="66BBB21E" w14:textId="77777777" w:rsidR="00446BA5" w:rsidRPr="003110E5" w:rsidRDefault="00446BA5">
            <w:pPr>
              <w:tabs>
                <w:tab w:val="left" w:pos="34"/>
              </w:tabs>
              <w:rPr>
                <w:rFonts w:ascii="Arial" w:eastAsia="MS Mincho" w:hAnsi="Arial" w:cs="Times New Roman"/>
                <w:b/>
                <w:bCs/>
                <w:lang w:val="en-US"/>
              </w:rPr>
            </w:pPr>
          </w:p>
        </w:tc>
      </w:tr>
      <w:tr w:rsidR="00446BA5" w14:paraId="64A26F04" w14:textId="77777777" w:rsidTr="64901322">
        <w:tc>
          <w:tcPr>
            <w:tcW w:w="8359" w:type="dxa"/>
          </w:tcPr>
          <w:p w14:paraId="10C43681" w14:textId="77777777" w:rsidR="00446BA5" w:rsidRPr="00FA36E2" w:rsidRDefault="00446BA5">
            <w:pPr>
              <w:tabs>
                <w:tab w:val="left" w:pos="34"/>
              </w:tabs>
              <w:rPr>
                <w:rFonts w:ascii="Arial" w:eastAsia="MS Mincho" w:hAnsi="Arial" w:cs="Times New Roman"/>
                <w:lang w:val="en-US"/>
              </w:rPr>
            </w:pPr>
          </w:p>
          <w:p w14:paraId="576018F7" w14:textId="430F9C0E" w:rsidR="00E36C15" w:rsidRDefault="00E36C15" w:rsidP="00E36C15">
            <w:pPr>
              <w:tabs>
                <w:tab w:val="left" w:pos="34"/>
              </w:tabs>
              <w:rPr>
                <w:rFonts w:ascii="Arial" w:eastAsia="MS Mincho" w:hAnsi="Arial" w:cs="Arial"/>
                <w:sz w:val="24"/>
                <w:szCs w:val="24"/>
                <w:lang w:val="en-US"/>
              </w:rPr>
            </w:pPr>
            <w:r w:rsidRPr="00E36C15">
              <w:rPr>
                <w:rFonts w:ascii="Arial" w:eastAsia="MS Mincho" w:hAnsi="Arial" w:cs="Arial"/>
                <w:sz w:val="24"/>
                <w:szCs w:val="24"/>
                <w:lang w:val="en-US"/>
              </w:rPr>
              <w:t>Will be required to travel to and work at various locations across the West Midlands</w:t>
            </w:r>
            <w:r>
              <w:rPr>
                <w:rFonts w:ascii="Arial" w:eastAsia="MS Mincho" w:hAnsi="Arial" w:cs="Arial"/>
                <w:sz w:val="24"/>
                <w:szCs w:val="24"/>
                <w:lang w:val="en-US"/>
              </w:rPr>
              <w:t>.</w:t>
            </w:r>
          </w:p>
          <w:p w14:paraId="3AF1A502" w14:textId="77777777" w:rsidR="00E36C15" w:rsidRDefault="00E36C15" w:rsidP="00E36C15">
            <w:pPr>
              <w:tabs>
                <w:tab w:val="left" w:pos="34"/>
              </w:tabs>
              <w:rPr>
                <w:rFonts w:ascii="Arial" w:eastAsia="MS Mincho" w:hAnsi="Arial" w:cs="Arial"/>
                <w:sz w:val="24"/>
                <w:szCs w:val="24"/>
                <w:lang w:val="en-US"/>
              </w:rPr>
            </w:pPr>
          </w:p>
          <w:p w14:paraId="2C91A1EB" w14:textId="214A5F27" w:rsidR="00E36C15" w:rsidRPr="00E36C15" w:rsidRDefault="00E36C15" w:rsidP="00E36C15">
            <w:pPr>
              <w:tabs>
                <w:tab w:val="left" w:pos="34"/>
              </w:tabs>
              <w:rPr>
                <w:rFonts w:ascii="Arial" w:eastAsia="MS Mincho" w:hAnsi="Arial" w:cs="Arial"/>
                <w:sz w:val="24"/>
                <w:szCs w:val="24"/>
                <w:lang w:val="en-US"/>
              </w:rPr>
            </w:pPr>
            <w:r>
              <w:rPr>
                <w:rFonts w:ascii="Arial" w:eastAsia="MS Mincho" w:hAnsi="Arial" w:cs="Arial"/>
                <w:sz w:val="24"/>
                <w:szCs w:val="24"/>
                <w:lang w:val="en-US"/>
              </w:rPr>
              <w:t xml:space="preserve">Use of own vehicle is advantageous but not essential. </w:t>
            </w:r>
          </w:p>
          <w:p w14:paraId="7FEB77BA" w14:textId="77777777" w:rsidR="00CB57E6" w:rsidRPr="00E36C15" w:rsidRDefault="00CB57E6" w:rsidP="00E36C15">
            <w:pPr>
              <w:tabs>
                <w:tab w:val="left" w:pos="34"/>
              </w:tabs>
              <w:rPr>
                <w:rFonts w:ascii="Arial" w:eastAsia="MS Mincho" w:hAnsi="Arial" w:cs="Times New Roman"/>
                <w:lang w:val="en-US"/>
              </w:rPr>
            </w:pPr>
          </w:p>
          <w:p w14:paraId="3E8277D5" w14:textId="77777777" w:rsidR="004C2EF5" w:rsidRDefault="004C2EF5" w:rsidP="009A6A1A">
            <w:pPr>
              <w:tabs>
                <w:tab w:val="left" w:pos="34"/>
              </w:tabs>
              <w:rPr>
                <w:rFonts w:ascii="Arial" w:eastAsia="MS Mincho" w:hAnsi="Arial" w:cs="Times New Roman"/>
                <w:lang w:val="en-US"/>
              </w:rPr>
            </w:pPr>
          </w:p>
          <w:p w14:paraId="5090629E" w14:textId="77777777" w:rsidR="004C2EF5" w:rsidRDefault="004C2EF5" w:rsidP="009A6A1A">
            <w:pPr>
              <w:tabs>
                <w:tab w:val="left" w:pos="34"/>
              </w:tabs>
              <w:rPr>
                <w:rFonts w:ascii="Arial" w:eastAsia="MS Mincho" w:hAnsi="Arial" w:cs="Times New Roman"/>
                <w:lang w:val="en-US"/>
              </w:rPr>
            </w:pPr>
          </w:p>
          <w:p w14:paraId="3B55C63A" w14:textId="77777777" w:rsidR="00CB57E6" w:rsidRPr="005E67C8" w:rsidRDefault="00CB57E6">
            <w:pPr>
              <w:tabs>
                <w:tab w:val="left" w:pos="34"/>
              </w:tabs>
              <w:rPr>
                <w:rFonts w:ascii="Arial" w:eastAsia="MS Mincho" w:hAnsi="Arial" w:cs="Times New Roman"/>
                <w:b/>
                <w:bCs/>
                <w:lang w:val="en-US"/>
              </w:rPr>
            </w:pPr>
          </w:p>
        </w:tc>
      </w:tr>
    </w:tbl>
    <w:p w14:paraId="78E4C5AF" w14:textId="77777777" w:rsidR="0081467E" w:rsidRDefault="0081467E" w:rsidP="00082BBA">
      <w:pPr>
        <w:tabs>
          <w:tab w:val="left" w:pos="34"/>
        </w:tabs>
        <w:spacing w:after="0" w:line="240" w:lineRule="auto"/>
        <w:rPr>
          <w:rFonts w:ascii="Arial" w:eastAsia="MS Mincho" w:hAnsi="Arial" w:cs="Times New Roman"/>
          <w:sz w:val="24"/>
          <w:szCs w:val="24"/>
          <w:lang w:val="en-US"/>
        </w:rPr>
      </w:pPr>
    </w:p>
    <w:p w14:paraId="59B5AE5A" w14:textId="77777777" w:rsidR="00446BA5" w:rsidRDefault="00446BA5" w:rsidP="00082BBA">
      <w:pPr>
        <w:tabs>
          <w:tab w:val="left" w:pos="34"/>
        </w:tabs>
        <w:spacing w:after="0" w:line="240" w:lineRule="auto"/>
        <w:rPr>
          <w:rFonts w:ascii="Arial" w:eastAsia="MS Mincho" w:hAnsi="Arial" w:cs="Times New Roman"/>
          <w:sz w:val="24"/>
          <w:szCs w:val="24"/>
          <w:lang w:val="en-US"/>
        </w:rPr>
      </w:pPr>
    </w:p>
    <w:tbl>
      <w:tblPr>
        <w:tblStyle w:val="TableGrid"/>
        <w:tblW w:w="0" w:type="auto"/>
        <w:tblLook w:val="04A0" w:firstRow="1" w:lastRow="0" w:firstColumn="1" w:lastColumn="0" w:noHBand="0" w:noVBand="1"/>
      </w:tblPr>
      <w:tblGrid>
        <w:gridCol w:w="8359"/>
      </w:tblGrid>
      <w:tr w:rsidR="005E67C8" w:rsidRPr="003110E5" w14:paraId="3836D03A" w14:textId="77777777" w:rsidTr="00834854">
        <w:tc>
          <w:tcPr>
            <w:tcW w:w="8359" w:type="dxa"/>
            <w:shd w:val="clear" w:color="auto" w:fill="D5DCE4" w:themeFill="text2" w:themeFillTint="33"/>
          </w:tcPr>
          <w:p w14:paraId="56C01918" w14:textId="77777777" w:rsidR="005E67C8" w:rsidRDefault="005E67C8">
            <w:pPr>
              <w:tabs>
                <w:tab w:val="left" w:pos="34"/>
              </w:tabs>
              <w:rPr>
                <w:rFonts w:ascii="Arial" w:eastAsia="MS Mincho" w:hAnsi="Arial" w:cs="Times New Roman"/>
                <w:b/>
                <w:bCs/>
                <w:lang w:val="en-US"/>
              </w:rPr>
            </w:pPr>
          </w:p>
          <w:p w14:paraId="228FA23C" w14:textId="05F0C8F5" w:rsidR="005E67C8" w:rsidRDefault="005E67C8">
            <w:pPr>
              <w:tabs>
                <w:tab w:val="left" w:pos="34"/>
              </w:tabs>
              <w:rPr>
                <w:rFonts w:ascii="Arial" w:eastAsia="MS Mincho" w:hAnsi="Arial" w:cs="Times New Roman"/>
                <w:b/>
                <w:bCs/>
                <w:lang w:val="en-US"/>
              </w:rPr>
            </w:pPr>
            <w:r>
              <w:rPr>
                <w:rFonts w:ascii="Arial" w:eastAsia="MS Mincho" w:hAnsi="Arial" w:cs="Times New Roman"/>
                <w:b/>
                <w:bCs/>
                <w:lang w:val="en-US"/>
              </w:rPr>
              <w:t>Role related knowledge, skills and experience</w:t>
            </w:r>
          </w:p>
          <w:p w14:paraId="7B4F9C94" w14:textId="77777777" w:rsidR="005E67C8" w:rsidRPr="003110E5" w:rsidRDefault="005E67C8">
            <w:pPr>
              <w:tabs>
                <w:tab w:val="left" w:pos="34"/>
              </w:tabs>
              <w:rPr>
                <w:rFonts w:ascii="Arial" w:eastAsia="MS Mincho" w:hAnsi="Arial" w:cs="Times New Roman"/>
                <w:b/>
                <w:bCs/>
                <w:lang w:val="en-US"/>
              </w:rPr>
            </w:pPr>
          </w:p>
        </w:tc>
      </w:tr>
      <w:tr w:rsidR="005E67C8" w:rsidRPr="00255B5F" w14:paraId="522EEBF7" w14:textId="77777777">
        <w:tc>
          <w:tcPr>
            <w:tcW w:w="8359" w:type="dxa"/>
          </w:tcPr>
          <w:p w14:paraId="33C253A9" w14:textId="77777777" w:rsidR="0013080B" w:rsidRDefault="0013080B">
            <w:pPr>
              <w:tabs>
                <w:tab w:val="left" w:pos="34"/>
              </w:tabs>
              <w:rPr>
                <w:rFonts w:ascii="Arial" w:eastAsia="MS Mincho" w:hAnsi="Arial" w:cs="Times New Roman"/>
                <w:b/>
                <w:bCs/>
                <w:lang w:val="en-US"/>
              </w:rPr>
            </w:pPr>
          </w:p>
          <w:p w14:paraId="29DF21A8" w14:textId="75C8CF36" w:rsidR="005E67C8" w:rsidRPr="00255B5F" w:rsidRDefault="00D46FB2">
            <w:pPr>
              <w:tabs>
                <w:tab w:val="left" w:pos="34"/>
              </w:tabs>
              <w:rPr>
                <w:rFonts w:ascii="Arial" w:eastAsia="MS Mincho" w:hAnsi="Arial" w:cs="Times New Roman"/>
                <w:b/>
                <w:bCs/>
                <w:lang w:val="en-US"/>
              </w:rPr>
            </w:pPr>
            <w:r w:rsidRPr="00255B5F">
              <w:rPr>
                <w:rFonts w:ascii="Arial" w:eastAsia="MS Mincho" w:hAnsi="Arial" w:cs="Times New Roman"/>
                <w:b/>
                <w:bCs/>
                <w:lang w:val="en-US"/>
              </w:rPr>
              <w:t xml:space="preserve">Essential </w:t>
            </w:r>
          </w:p>
          <w:p w14:paraId="1F74DF0C" w14:textId="77777777" w:rsidR="005E2165" w:rsidRPr="0065593B" w:rsidRDefault="005E2165" w:rsidP="005E2165">
            <w:pPr>
              <w:tabs>
                <w:tab w:val="left" w:pos="34"/>
              </w:tabs>
              <w:rPr>
                <w:rFonts w:ascii="Arial" w:eastAsia="MS Mincho" w:hAnsi="Arial" w:cs="Arial"/>
                <w:sz w:val="24"/>
                <w:szCs w:val="24"/>
                <w:lang w:val="en-US"/>
              </w:rPr>
            </w:pPr>
          </w:p>
          <w:p w14:paraId="619D805C" w14:textId="77777777" w:rsidR="005E2165" w:rsidRPr="0065593B" w:rsidRDefault="005E2165" w:rsidP="005E2165">
            <w:pPr>
              <w:numPr>
                <w:ilvl w:val="0"/>
                <w:numId w:val="13"/>
              </w:numPr>
              <w:tabs>
                <w:tab w:val="left" w:pos="737"/>
                <w:tab w:val="left" w:pos="1488"/>
                <w:tab w:val="left" w:pos="2328"/>
              </w:tabs>
              <w:suppressAutoHyphens/>
              <w:ind w:left="737" w:right="-168" w:hanging="709"/>
              <w:rPr>
                <w:rFonts w:ascii="Arial" w:hAnsi="Arial" w:cs="Arial"/>
                <w:sz w:val="24"/>
                <w:szCs w:val="24"/>
              </w:rPr>
            </w:pPr>
            <w:r w:rsidRPr="0065593B">
              <w:rPr>
                <w:rStyle w:val="A8"/>
                <w:rFonts w:ascii="Arial" w:hAnsi="Arial" w:cs="Arial"/>
                <w:sz w:val="24"/>
                <w:szCs w:val="24"/>
              </w:rPr>
              <w:t>Qualification and/or relevant role-related experience appropriate to the requirements of the post</w:t>
            </w:r>
            <w:r w:rsidRPr="0065593B">
              <w:rPr>
                <w:rFonts w:ascii="Arial" w:hAnsi="Arial" w:cs="Arial"/>
                <w:sz w:val="24"/>
                <w:szCs w:val="24"/>
              </w:rPr>
              <w:t xml:space="preserve"> </w:t>
            </w:r>
          </w:p>
          <w:p w14:paraId="725241AE" w14:textId="77777777" w:rsidR="005E2165" w:rsidRPr="0065593B" w:rsidRDefault="005E2165" w:rsidP="005E2165">
            <w:pPr>
              <w:numPr>
                <w:ilvl w:val="0"/>
                <w:numId w:val="13"/>
              </w:numPr>
              <w:tabs>
                <w:tab w:val="left" w:pos="737"/>
                <w:tab w:val="left" w:pos="1488"/>
                <w:tab w:val="left" w:pos="2328"/>
              </w:tabs>
              <w:suppressAutoHyphens/>
              <w:ind w:left="737" w:right="-168" w:hanging="709"/>
              <w:rPr>
                <w:rFonts w:ascii="Arial" w:hAnsi="Arial" w:cs="Arial"/>
                <w:sz w:val="24"/>
                <w:szCs w:val="24"/>
              </w:rPr>
            </w:pPr>
            <w:r w:rsidRPr="0065593B">
              <w:rPr>
                <w:rFonts w:ascii="Arial" w:hAnsi="Arial" w:cs="Arial"/>
                <w:sz w:val="24"/>
                <w:szCs w:val="24"/>
              </w:rPr>
              <w:t>Broad knowledge of all areas of Prevention</w:t>
            </w:r>
          </w:p>
          <w:p w14:paraId="58AE9E81" w14:textId="77777777" w:rsidR="005E2165" w:rsidRPr="0065593B" w:rsidRDefault="005E2165" w:rsidP="005E2165">
            <w:pPr>
              <w:numPr>
                <w:ilvl w:val="0"/>
                <w:numId w:val="13"/>
              </w:numPr>
              <w:tabs>
                <w:tab w:val="left" w:pos="737"/>
                <w:tab w:val="left" w:pos="1488"/>
                <w:tab w:val="left" w:pos="2328"/>
              </w:tabs>
              <w:suppressAutoHyphens/>
              <w:ind w:left="737" w:right="-168" w:hanging="709"/>
              <w:rPr>
                <w:rFonts w:ascii="Arial" w:hAnsi="Arial" w:cs="Arial"/>
                <w:sz w:val="24"/>
                <w:szCs w:val="24"/>
              </w:rPr>
            </w:pPr>
            <w:r w:rsidRPr="0065593B">
              <w:rPr>
                <w:rFonts w:ascii="Arial" w:hAnsi="Arial" w:cs="Arial"/>
                <w:sz w:val="24"/>
                <w:szCs w:val="24"/>
              </w:rPr>
              <w:t>Understanding and experience of participation in external partnership / multi-agency support mechanisms (for example section 42 and section 43 safeguarding enquiry processes, multi-disciplinary team meetings and multi-agency case management opportunities)</w:t>
            </w:r>
          </w:p>
          <w:p w14:paraId="3E03A317" w14:textId="77777777" w:rsidR="005E2165" w:rsidRPr="0065593B" w:rsidRDefault="005E2165" w:rsidP="005E2165">
            <w:pPr>
              <w:numPr>
                <w:ilvl w:val="0"/>
                <w:numId w:val="13"/>
              </w:numPr>
              <w:tabs>
                <w:tab w:val="left" w:pos="737"/>
              </w:tabs>
              <w:ind w:left="737" w:hanging="709"/>
              <w:rPr>
                <w:rStyle w:val="A8"/>
                <w:rFonts w:ascii="Arial" w:hAnsi="Arial" w:cs="Arial"/>
                <w:sz w:val="24"/>
                <w:szCs w:val="24"/>
              </w:rPr>
            </w:pPr>
            <w:r w:rsidRPr="0065593B">
              <w:rPr>
                <w:rStyle w:val="A8"/>
                <w:rFonts w:ascii="Arial" w:hAnsi="Arial" w:cs="Arial"/>
                <w:sz w:val="24"/>
                <w:szCs w:val="24"/>
              </w:rPr>
              <w:t xml:space="preserve">Detailed understanding and knowledge of the professional specialist area </w:t>
            </w:r>
          </w:p>
          <w:p w14:paraId="2C94763C" w14:textId="77777777" w:rsidR="005E2165" w:rsidRPr="0065593B" w:rsidRDefault="005E2165" w:rsidP="005E2165">
            <w:pPr>
              <w:numPr>
                <w:ilvl w:val="0"/>
                <w:numId w:val="13"/>
              </w:numPr>
              <w:tabs>
                <w:tab w:val="left" w:pos="737"/>
              </w:tabs>
              <w:ind w:left="737" w:hanging="709"/>
              <w:rPr>
                <w:rFonts w:ascii="Arial" w:hAnsi="Arial" w:cs="Arial"/>
                <w:sz w:val="24"/>
                <w:szCs w:val="24"/>
              </w:rPr>
            </w:pPr>
            <w:r w:rsidRPr="0065593B">
              <w:rPr>
                <w:rFonts w:ascii="Arial" w:hAnsi="Arial" w:cs="Arial"/>
                <w:color w:val="000000" w:themeColor="text1"/>
                <w:sz w:val="24"/>
                <w:szCs w:val="24"/>
              </w:rPr>
              <w:t xml:space="preserve">Knowledge and understanding of NFCC guidance. </w:t>
            </w:r>
          </w:p>
          <w:p w14:paraId="56889D35" w14:textId="77777777" w:rsidR="005E2165" w:rsidRPr="0065593B" w:rsidRDefault="005E2165" w:rsidP="005E2165">
            <w:pPr>
              <w:numPr>
                <w:ilvl w:val="0"/>
                <w:numId w:val="13"/>
              </w:numPr>
              <w:tabs>
                <w:tab w:val="left" w:pos="737"/>
              </w:tabs>
              <w:ind w:left="737" w:hanging="709"/>
              <w:rPr>
                <w:rFonts w:ascii="Arial" w:hAnsi="Arial" w:cs="Arial"/>
                <w:sz w:val="24"/>
                <w:szCs w:val="24"/>
              </w:rPr>
            </w:pPr>
            <w:r w:rsidRPr="0065593B">
              <w:rPr>
                <w:rFonts w:ascii="Arial" w:hAnsi="Arial" w:cs="Arial"/>
                <w:sz w:val="24"/>
                <w:szCs w:val="24"/>
              </w:rPr>
              <w:lastRenderedPageBreak/>
              <w:t xml:space="preserve">Working knowledge of relevant national strategies, legislation, and initiatives </w:t>
            </w:r>
          </w:p>
          <w:p w14:paraId="5203EA0C" w14:textId="77777777" w:rsidR="005E2165" w:rsidRPr="0065593B" w:rsidRDefault="005E2165" w:rsidP="005E2165">
            <w:pPr>
              <w:numPr>
                <w:ilvl w:val="0"/>
                <w:numId w:val="13"/>
              </w:numPr>
              <w:tabs>
                <w:tab w:val="left" w:pos="737"/>
              </w:tabs>
              <w:ind w:left="737" w:hanging="709"/>
              <w:rPr>
                <w:rFonts w:ascii="Arial" w:hAnsi="Arial" w:cs="Arial"/>
                <w:sz w:val="24"/>
                <w:szCs w:val="24"/>
              </w:rPr>
            </w:pPr>
            <w:r w:rsidRPr="0065593B">
              <w:rPr>
                <w:rFonts w:ascii="Arial" w:hAnsi="Arial" w:cs="Arial"/>
                <w:sz w:val="24"/>
                <w:szCs w:val="24"/>
              </w:rPr>
              <w:t xml:space="preserve">Trusted and able to deal with confidential issues. </w:t>
            </w:r>
          </w:p>
          <w:p w14:paraId="7B36A87F" w14:textId="77777777" w:rsidR="005E2165" w:rsidRPr="0065593B" w:rsidRDefault="005E2165" w:rsidP="005E2165">
            <w:pPr>
              <w:numPr>
                <w:ilvl w:val="0"/>
                <w:numId w:val="13"/>
              </w:numPr>
              <w:tabs>
                <w:tab w:val="left" w:pos="737"/>
              </w:tabs>
              <w:ind w:left="737" w:hanging="709"/>
              <w:rPr>
                <w:rFonts w:ascii="Arial" w:hAnsi="Arial" w:cs="Arial"/>
                <w:sz w:val="24"/>
                <w:szCs w:val="24"/>
              </w:rPr>
            </w:pPr>
            <w:r w:rsidRPr="0065593B">
              <w:rPr>
                <w:rFonts w:ascii="Arial" w:hAnsi="Arial" w:cs="Arial"/>
                <w:sz w:val="24"/>
                <w:szCs w:val="24"/>
              </w:rPr>
              <w:t>Good interpersonal skills and ability to communicate effectively with a wide range of people.</w:t>
            </w:r>
          </w:p>
          <w:p w14:paraId="7AEAFDAE" w14:textId="77777777" w:rsidR="005E2165" w:rsidRPr="0065593B" w:rsidRDefault="005E2165" w:rsidP="005E2165">
            <w:pPr>
              <w:numPr>
                <w:ilvl w:val="0"/>
                <w:numId w:val="13"/>
              </w:numPr>
              <w:tabs>
                <w:tab w:val="left" w:pos="737"/>
              </w:tabs>
              <w:ind w:left="737" w:hanging="709"/>
              <w:rPr>
                <w:rFonts w:ascii="Arial" w:hAnsi="Arial" w:cs="Arial"/>
                <w:sz w:val="24"/>
                <w:szCs w:val="24"/>
              </w:rPr>
            </w:pPr>
            <w:r w:rsidRPr="0065593B">
              <w:rPr>
                <w:rFonts w:ascii="Arial" w:hAnsi="Arial" w:cs="Arial"/>
                <w:sz w:val="24"/>
                <w:szCs w:val="24"/>
              </w:rPr>
              <w:t>Able to build and maintain working relationships with a variety of stakeholders.</w:t>
            </w:r>
          </w:p>
          <w:p w14:paraId="2412EBA2" w14:textId="77777777" w:rsidR="005E2165" w:rsidRPr="0065593B" w:rsidRDefault="005E2165" w:rsidP="005E2165">
            <w:pPr>
              <w:numPr>
                <w:ilvl w:val="0"/>
                <w:numId w:val="13"/>
              </w:numPr>
              <w:tabs>
                <w:tab w:val="left" w:pos="737"/>
              </w:tabs>
              <w:ind w:left="737" w:hanging="709"/>
              <w:rPr>
                <w:rFonts w:ascii="Arial" w:hAnsi="Arial" w:cs="Arial"/>
                <w:sz w:val="24"/>
                <w:szCs w:val="24"/>
              </w:rPr>
            </w:pPr>
            <w:r w:rsidRPr="0065593B">
              <w:rPr>
                <w:rFonts w:ascii="Arial" w:hAnsi="Arial" w:cs="Arial"/>
                <w:sz w:val="24"/>
                <w:szCs w:val="24"/>
              </w:rPr>
              <w:t xml:space="preserve">Ability to analyse information and produce reports. </w:t>
            </w:r>
          </w:p>
          <w:p w14:paraId="04E65D3A" w14:textId="77777777" w:rsidR="005E2165" w:rsidRPr="0065593B" w:rsidRDefault="005E2165" w:rsidP="005E2165">
            <w:pPr>
              <w:numPr>
                <w:ilvl w:val="0"/>
                <w:numId w:val="13"/>
              </w:numPr>
              <w:tabs>
                <w:tab w:val="left" w:pos="737"/>
              </w:tabs>
              <w:ind w:left="737" w:hanging="709"/>
              <w:rPr>
                <w:rFonts w:ascii="Arial" w:hAnsi="Arial" w:cs="Arial"/>
                <w:color w:val="000000"/>
                <w:sz w:val="24"/>
                <w:szCs w:val="24"/>
                <w:lang w:eastAsia="en-GB"/>
              </w:rPr>
            </w:pPr>
            <w:r w:rsidRPr="0065593B">
              <w:rPr>
                <w:rFonts w:ascii="Arial" w:hAnsi="Arial" w:cs="Arial"/>
                <w:color w:val="000000"/>
                <w:sz w:val="24"/>
                <w:szCs w:val="24"/>
              </w:rPr>
              <w:t xml:space="preserve">Ability to interrogate WMFS ICT systems, analyse and interpret data and develop processes.  </w:t>
            </w:r>
          </w:p>
          <w:p w14:paraId="14933677" w14:textId="77777777" w:rsidR="005E2165" w:rsidRPr="0065593B" w:rsidRDefault="005E2165" w:rsidP="005E2165">
            <w:pPr>
              <w:numPr>
                <w:ilvl w:val="0"/>
                <w:numId w:val="13"/>
              </w:numPr>
              <w:tabs>
                <w:tab w:val="left" w:pos="737"/>
              </w:tabs>
              <w:ind w:left="737" w:hanging="709"/>
              <w:rPr>
                <w:rFonts w:ascii="Arial" w:hAnsi="Arial" w:cs="Arial"/>
                <w:sz w:val="24"/>
                <w:szCs w:val="24"/>
              </w:rPr>
            </w:pPr>
            <w:r w:rsidRPr="0065593B">
              <w:rPr>
                <w:rFonts w:ascii="Arial" w:hAnsi="Arial" w:cs="Arial"/>
                <w:sz w:val="24"/>
                <w:szCs w:val="24"/>
              </w:rPr>
              <w:t>Able to write and design procedures, and guidance in line with strategic objectives.</w:t>
            </w:r>
          </w:p>
          <w:p w14:paraId="6E9D3624" w14:textId="77777777" w:rsidR="005E2165" w:rsidRPr="0065593B" w:rsidRDefault="005E2165" w:rsidP="005E2165">
            <w:pPr>
              <w:numPr>
                <w:ilvl w:val="0"/>
                <w:numId w:val="13"/>
              </w:numPr>
              <w:tabs>
                <w:tab w:val="left" w:pos="737"/>
              </w:tabs>
              <w:ind w:left="737" w:hanging="709"/>
              <w:rPr>
                <w:rFonts w:ascii="Arial" w:hAnsi="Arial" w:cs="Arial"/>
                <w:sz w:val="24"/>
                <w:szCs w:val="24"/>
              </w:rPr>
            </w:pPr>
            <w:r w:rsidRPr="0065593B">
              <w:rPr>
                <w:rFonts w:ascii="Arial" w:hAnsi="Arial" w:cs="Arial"/>
                <w:sz w:val="24"/>
                <w:szCs w:val="24"/>
              </w:rPr>
              <w:t xml:space="preserve">Able to plan and prioritise own workload and where necessary, that of others </w:t>
            </w:r>
          </w:p>
          <w:p w14:paraId="2032E4C9" w14:textId="77777777" w:rsidR="005E2165" w:rsidRPr="0065593B" w:rsidRDefault="005E2165" w:rsidP="005E2165">
            <w:pPr>
              <w:numPr>
                <w:ilvl w:val="0"/>
                <w:numId w:val="13"/>
              </w:numPr>
              <w:tabs>
                <w:tab w:val="left" w:pos="737"/>
              </w:tabs>
              <w:ind w:left="737" w:hanging="709"/>
              <w:rPr>
                <w:rFonts w:ascii="Arial" w:hAnsi="Arial" w:cs="Arial"/>
                <w:sz w:val="24"/>
                <w:szCs w:val="24"/>
              </w:rPr>
            </w:pPr>
            <w:r w:rsidRPr="0065593B">
              <w:rPr>
                <w:rFonts w:ascii="Arial" w:hAnsi="Arial" w:cs="Arial"/>
                <w:sz w:val="24"/>
                <w:szCs w:val="24"/>
              </w:rPr>
              <w:t xml:space="preserve">Able to design relevant training packages where required. </w:t>
            </w:r>
          </w:p>
          <w:p w14:paraId="5B7FC776" w14:textId="77777777" w:rsidR="005E2165" w:rsidRPr="0065593B" w:rsidRDefault="005E2165" w:rsidP="005E2165">
            <w:pPr>
              <w:numPr>
                <w:ilvl w:val="0"/>
                <w:numId w:val="13"/>
              </w:numPr>
              <w:tabs>
                <w:tab w:val="left" w:pos="737"/>
              </w:tabs>
              <w:ind w:left="737" w:hanging="709"/>
              <w:rPr>
                <w:rFonts w:ascii="Arial" w:hAnsi="Arial" w:cs="Arial"/>
                <w:sz w:val="24"/>
                <w:szCs w:val="24"/>
              </w:rPr>
            </w:pPr>
            <w:r w:rsidRPr="0065593B">
              <w:rPr>
                <w:rFonts w:ascii="Arial" w:hAnsi="Arial" w:cs="Arial"/>
                <w:sz w:val="24"/>
                <w:szCs w:val="24"/>
              </w:rPr>
              <w:t>Must understand the need for and commit to sharing issues and offer advice support and guidance to others.</w:t>
            </w:r>
          </w:p>
          <w:p w14:paraId="5013EEE8" w14:textId="77777777" w:rsidR="005E2165" w:rsidRPr="0065593B" w:rsidRDefault="005E2165" w:rsidP="005E2165">
            <w:pPr>
              <w:numPr>
                <w:ilvl w:val="0"/>
                <w:numId w:val="13"/>
              </w:numPr>
              <w:tabs>
                <w:tab w:val="left" w:pos="737"/>
              </w:tabs>
              <w:ind w:left="737" w:hanging="709"/>
              <w:rPr>
                <w:rStyle w:val="A8"/>
                <w:rFonts w:ascii="Arial" w:hAnsi="Arial" w:cs="Arial"/>
                <w:sz w:val="24"/>
                <w:szCs w:val="24"/>
              </w:rPr>
            </w:pPr>
            <w:r w:rsidRPr="0065593B">
              <w:rPr>
                <w:rStyle w:val="A8"/>
                <w:rFonts w:ascii="Arial" w:hAnsi="Arial" w:cs="Arial"/>
                <w:sz w:val="24"/>
                <w:szCs w:val="24"/>
              </w:rPr>
              <w:t xml:space="preserve">Able to plan and prioritise own workload. </w:t>
            </w:r>
          </w:p>
          <w:p w14:paraId="27C1097B" w14:textId="77777777" w:rsidR="005E2165" w:rsidRPr="0065593B" w:rsidRDefault="005E2165" w:rsidP="005E2165">
            <w:pPr>
              <w:numPr>
                <w:ilvl w:val="0"/>
                <w:numId w:val="13"/>
              </w:numPr>
              <w:tabs>
                <w:tab w:val="left" w:pos="737"/>
              </w:tabs>
              <w:ind w:left="737" w:hanging="709"/>
              <w:rPr>
                <w:rFonts w:ascii="Arial" w:hAnsi="Arial" w:cs="Arial"/>
                <w:sz w:val="24"/>
                <w:szCs w:val="24"/>
                <w:lang w:eastAsia="en-GB"/>
              </w:rPr>
            </w:pPr>
            <w:r w:rsidRPr="0065593B">
              <w:rPr>
                <w:rFonts w:ascii="Arial" w:hAnsi="Arial" w:cs="Arial"/>
                <w:color w:val="000000"/>
                <w:sz w:val="24"/>
                <w:szCs w:val="24"/>
              </w:rPr>
              <w:t xml:space="preserve">Able to work on own initiative and to work in an autonomous environment but adapt to team working when required. </w:t>
            </w:r>
          </w:p>
          <w:p w14:paraId="33958D4D" w14:textId="77777777" w:rsidR="005E2165" w:rsidRPr="0065593B" w:rsidRDefault="005E2165" w:rsidP="005E2165">
            <w:pPr>
              <w:numPr>
                <w:ilvl w:val="0"/>
                <w:numId w:val="13"/>
              </w:numPr>
              <w:tabs>
                <w:tab w:val="left" w:pos="737"/>
              </w:tabs>
              <w:ind w:left="737" w:hanging="709"/>
              <w:rPr>
                <w:rFonts w:ascii="Arial" w:hAnsi="Arial" w:cs="Arial"/>
                <w:sz w:val="24"/>
                <w:szCs w:val="24"/>
              </w:rPr>
            </w:pPr>
            <w:r w:rsidRPr="0065593B">
              <w:rPr>
                <w:rFonts w:ascii="Arial" w:hAnsi="Arial" w:cs="Arial"/>
                <w:sz w:val="24"/>
                <w:szCs w:val="24"/>
              </w:rPr>
              <w:t>Be self-motivated, persistent and can persuade and influence others to adopt new initiatives.</w:t>
            </w:r>
          </w:p>
          <w:p w14:paraId="0B5A7FBE" w14:textId="77777777" w:rsidR="005E2165" w:rsidRPr="0065593B" w:rsidRDefault="005E2165" w:rsidP="005E2165">
            <w:pPr>
              <w:numPr>
                <w:ilvl w:val="0"/>
                <w:numId w:val="13"/>
              </w:numPr>
              <w:tabs>
                <w:tab w:val="left" w:pos="737"/>
              </w:tabs>
              <w:ind w:left="737" w:hanging="709"/>
              <w:rPr>
                <w:rFonts w:ascii="Arial" w:hAnsi="Arial" w:cs="Arial"/>
                <w:sz w:val="24"/>
                <w:szCs w:val="24"/>
              </w:rPr>
            </w:pPr>
            <w:r w:rsidRPr="0065593B">
              <w:rPr>
                <w:rFonts w:ascii="Arial" w:hAnsi="Arial" w:cs="Arial"/>
                <w:sz w:val="24"/>
                <w:szCs w:val="24"/>
              </w:rPr>
              <w:t>Ability to take and accept responsibility and to make decisions when required.</w:t>
            </w:r>
          </w:p>
          <w:p w14:paraId="29E35B6A" w14:textId="77777777" w:rsidR="005E2165" w:rsidRPr="0065593B" w:rsidRDefault="005E2165" w:rsidP="005E2165">
            <w:pPr>
              <w:numPr>
                <w:ilvl w:val="0"/>
                <w:numId w:val="13"/>
              </w:numPr>
              <w:tabs>
                <w:tab w:val="left" w:pos="737"/>
              </w:tabs>
              <w:ind w:left="737" w:hanging="709"/>
              <w:rPr>
                <w:rStyle w:val="A8"/>
                <w:rFonts w:ascii="Arial" w:hAnsi="Arial" w:cs="Arial"/>
                <w:sz w:val="24"/>
                <w:szCs w:val="24"/>
              </w:rPr>
            </w:pPr>
            <w:r w:rsidRPr="0065593B">
              <w:rPr>
                <w:rStyle w:val="A8"/>
                <w:rFonts w:ascii="Arial" w:hAnsi="Arial" w:cs="Arial"/>
                <w:sz w:val="24"/>
                <w:szCs w:val="24"/>
              </w:rPr>
              <w:t>Able to meet the criteria specified in the Behavioural Framework</w:t>
            </w:r>
          </w:p>
          <w:p w14:paraId="1236BE9D" w14:textId="77777777" w:rsidR="005E2165" w:rsidRPr="0065593B" w:rsidRDefault="005E2165" w:rsidP="005E2165">
            <w:pPr>
              <w:numPr>
                <w:ilvl w:val="0"/>
                <w:numId w:val="13"/>
              </w:numPr>
              <w:tabs>
                <w:tab w:val="left" w:pos="737"/>
              </w:tabs>
              <w:ind w:left="737" w:hanging="709"/>
              <w:rPr>
                <w:rStyle w:val="A8"/>
                <w:rFonts w:ascii="Arial" w:hAnsi="Arial" w:cs="Arial"/>
                <w:sz w:val="24"/>
                <w:szCs w:val="24"/>
              </w:rPr>
            </w:pPr>
            <w:r w:rsidRPr="0065593B">
              <w:rPr>
                <w:rStyle w:val="A8"/>
                <w:rFonts w:ascii="Arial" w:hAnsi="Arial" w:cs="Arial"/>
                <w:sz w:val="24"/>
                <w:szCs w:val="24"/>
              </w:rPr>
              <w:t>Evidence of Continual Professional Development</w:t>
            </w:r>
          </w:p>
          <w:p w14:paraId="593B3CFD" w14:textId="77777777" w:rsidR="005E2165" w:rsidRPr="0065593B" w:rsidRDefault="005E2165" w:rsidP="005E2165">
            <w:pPr>
              <w:pStyle w:val="ListParagraph"/>
              <w:numPr>
                <w:ilvl w:val="0"/>
                <w:numId w:val="13"/>
              </w:numPr>
              <w:tabs>
                <w:tab w:val="left" w:pos="737"/>
              </w:tabs>
              <w:ind w:left="737" w:hanging="709"/>
              <w:contextualSpacing w:val="0"/>
              <w:rPr>
                <w:rFonts w:ascii="Arial" w:hAnsi="Arial" w:cs="Arial"/>
                <w:sz w:val="24"/>
                <w:szCs w:val="24"/>
              </w:rPr>
            </w:pPr>
            <w:r w:rsidRPr="0065593B">
              <w:rPr>
                <w:rFonts w:ascii="Arial" w:hAnsi="Arial" w:cs="Arial"/>
                <w:sz w:val="24"/>
                <w:szCs w:val="24"/>
              </w:rPr>
              <w:t>The role is subject to an enhanced DBS check.</w:t>
            </w:r>
          </w:p>
          <w:p w14:paraId="509F9957" w14:textId="77777777" w:rsidR="005E2165" w:rsidRPr="0065593B" w:rsidRDefault="005E2165" w:rsidP="005E2165">
            <w:pPr>
              <w:tabs>
                <w:tab w:val="left" w:pos="34"/>
                <w:tab w:val="left" w:pos="737"/>
              </w:tabs>
              <w:ind w:left="737" w:hanging="709"/>
              <w:rPr>
                <w:rFonts w:ascii="Arial" w:eastAsia="MS Mincho" w:hAnsi="Arial" w:cs="Arial"/>
                <w:sz w:val="24"/>
                <w:szCs w:val="24"/>
                <w:lang w:val="en-US"/>
              </w:rPr>
            </w:pPr>
          </w:p>
          <w:p w14:paraId="15CA79DF" w14:textId="77777777" w:rsidR="005E2165" w:rsidRPr="0065593B" w:rsidRDefault="005E2165" w:rsidP="005E2165">
            <w:pPr>
              <w:tabs>
                <w:tab w:val="left" w:pos="34"/>
                <w:tab w:val="left" w:pos="737"/>
              </w:tabs>
              <w:ind w:left="737" w:hanging="709"/>
              <w:rPr>
                <w:rFonts w:ascii="Arial" w:eastAsia="MS Mincho" w:hAnsi="Arial" w:cs="Arial"/>
                <w:sz w:val="24"/>
                <w:szCs w:val="24"/>
                <w:lang w:val="en-US"/>
              </w:rPr>
            </w:pPr>
          </w:p>
          <w:p w14:paraId="13B21CA2" w14:textId="77777777" w:rsidR="005E2165" w:rsidRPr="0065593B" w:rsidRDefault="005E2165" w:rsidP="005E2165">
            <w:pPr>
              <w:tabs>
                <w:tab w:val="left" w:pos="34"/>
                <w:tab w:val="left" w:pos="737"/>
              </w:tabs>
              <w:ind w:left="737" w:hanging="709"/>
              <w:rPr>
                <w:rFonts w:ascii="Arial" w:eastAsia="MS Mincho" w:hAnsi="Arial" w:cs="Arial"/>
                <w:b/>
                <w:bCs/>
                <w:sz w:val="24"/>
                <w:szCs w:val="24"/>
                <w:lang w:val="en-US"/>
              </w:rPr>
            </w:pPr>
            <w:r w:rsidRPr="0065593B">
              <w:rPr>
                <w:rFonts w:ascii="Arial" w:eastAsia="MS Mincho" w:hAnsi="Arial" w:cs="Arial"/>
                <w:b/>
                <w:bCs/>
                <w:sz w:val="24"/>
                <w:szCs w:val="24"/>
                <w:lang w:val="en-US"/>
              </w:rPr>
              <w:t>Desirable</w:t>
            </w:r>
          </w:p>
          <w:p w14:paraId="3301244E" w14:textId="77777777" w:rsidR="005E2165" w:rsidRPr="0065593B" w:rsidRDefault="005E2165" w:rsidP="005E2165">
            <w:pPr>
              <w:tabs>
                <w:tab w:val="left" w:pos="34"/>
                <w:tab w:val="left" w:pos="737"/>
              </w:tabs>
              <w:ind w:left="737" w:hanging="709"/>
              <w:rPr>
                <w:rFonts w:ascii="Arial" w:eastAsia="MS Mincho" w:hAnsi="Arial" w:cs="Arial"/>
                <w:sz w:val="24"/>
                <w:szCs w:val="24"/>
                <w:lang w:val="en-US"/>
              </w:rPr>
            </w:pPr>
          </w:p>
          <w:p w14:paraId="4DDA99AE" w14:textId="77777777" w:rsidR="005E2165" w:rsidRPr="0065593B" w:rsidRDefault="005E2165" w:rsidP="005E2165">
            <w:pPr>
              <w:numPr>
                <w:ilvl w:val="0"/>
                <w:numId w:val="14"/>
              </w:numPr>
              <w:tabs>
                <w:tab w:val="left" w:pos="737"/>
              </w:tabs>
              <w:ind w:left="737" w:hanging="709"/>
              <w:rPr>
                <w:rFonts w:ascii="Arial" w:hAnsi="Arial" w:cs="Arial"/>
                <w:sz w:val="24"/>
                <w:szCs w:val="24"/>
              </w:rPr>
            </w:pPr>
            <w:r w:rsidRPr="0065593B">
              <w:rPr>
                <w:rFonts w:ascii="Arial" w:hAnsi="Arial" w:cs="Arial"/>
                <w:sz w:val="24"/>
                <w:szCs w:val="24"/>
              </w:rPr>
              <w:t>Previous experience in prevention, education and/or health, wellbeing, social care, road safety, youth and working with children and young people sectors.</w:t>
            </w:r>
          </w:p>
          <w:p w14:paraId="56467DC7" w14:textId="77777777" w:rsidR="005E2165" w:rsidRPr="0065593B" w:rsidRDefault="005E2165" w:rsidP="005E2165">
            <w:pPr>
              <w:numPr>
                <w:ilvl w:val="0"/>
                <w:numId w:val="14"/>
              </w:numPr>
              <w:tabs>
                <w:tab w:val="left" w:pos="737"/>
              </w:tabs>
              <w:ind w:left="737" w:hanging="709"/>
              <w:rPr>
                <w:rFonts w:ascii="Arial" w:hAnsi="Arial" w:cs="Arial"/>
                <w:color w:val="000000"/>
                <w:sz w:val="24"/>
                <w:szCs w:val="24"/>
                <w:lang w:eastAsia="en-GB"/>
              </w:rPr>
            </w:pPr>
            <w:r w:rsidRPr="0065593B">
              <w:rPr>
                <w:rFonts w:ascii="Arial" w:hAnsi="Arial" w:cs="Arial"/>
                <w:color w:val="000000"/>
                <w:sz w:val="24"/>
                <w:szCs w:val="24"/>
              </w:rPr>
              <w:t>Understanding risk-based approach to formulate campaigns.</w:t>
            </w:r>
          </w:p>
          <w:p w14:paraId="4E42EA2E" w14:textId="77777777" w:rsidR="005E67C8" w:rsidRPr="00255B5F" w:rsidRDefault="005E67C8">
            <w:pPr>
              <w:tabs>
                <w:tab w:val="left" w:pos="34"/>
              </w:tabs>
              <w:rPr>
                <w:rFonts w:ascii="Arial" w:eastAsia="MS Mincho" w:hAnsi="Arial" w:cs="Times New Roman"/>
                <w:lang w:val="en-US"/>
              </w:rPr>
            </w:pPr>
          </w:p>
          <w:p w14:paraId="781ED71A" w14:textId="77777777" w:rsidR="005E67C8" w:rsidRPr="00255B5F" w:rsidRDefault="005E67C8">
            <w:pPr>
              <w:tabs>
                <w:tab w:val="left" w:pos="34"/>
              </w:tabs>
              <w:rPr>
                <w:rFonts w:ascii="Arial" w:eastAsia="MS Mincho" w:hAnsi="Arial" w:cs="Times New Roman"/>
                <w:lang w:val="en-US"/>
              </w:rPr>
            </w:pPr>
          </w:p>
        </w:tc>
      </w:tr>
    </w:tbl>
    <w:p w14:paraId="3448259E" w14:textId="77777777" w:rsidR="005E67C8" w:rsidRPr="00255B5F" w:rsidRDefault="005E67C8" w:rsidP="00082BBA">
      <w:pPr>
        <w:tabs>
          <w:tab w:val="left" w:pos="34"/>
        </w:tabs>
        <w:spacing w:after="0" w:line="240" w:lineRule="auto"/>
        <w:rPr>
          <w:rFonts w:ascii="Arial" w:eastAsia="MS Mincho" w:hAnsi="Arial" w:cs="Times New Roman"/>
          <w:lang w:val="en-US"/>
        </w:rPr>
      </w:pPr>
    </w:p>
    <w:tbl>
      <w:tblPr>
        <w:tblStyle w:val="TableGrid"/>
        <w:tblW w:w="0" w:type="auto"/>
        <w:tblLook w:val="04A0" w:firstRow="1" w:lastRow="0" w:firstColumn="1" w:lastColumn="0" w:noHBand="0" w:noVBand="1"/>
      </w:tblPr>
      <w:tblGrid>
        <w:gridCol w:w="8359"/>
      </w:tblGrid>
      <w:tr w:rsidR="00FA36E2" w:rsidRPr="003110E5" w14:paraId="62B81627" w14:textId="77777777" w:rsidTr="00834854">
        <w:tc>
          <w:tcPr>
            <w:tcW w:w="8359" w:type="dxa"/>
            <w:shd w:val="clear" w:color="auto" w:fill="D5DCE4" w:themeFill="text2" w:themeFillTint="33"/>
          </w:tcPr>
          <w:p w14:paraId="683F7F45" w14:textId="12C78548" w:rsidR="00FA36E2" w:rsidRDefault="00FA36E2">
            <w:pPr>
              <w:tabs>
                <w:tab w:val="left" w:pos="34"/>
              </w:tabs>
              <w:rPr>
                <w:rFonts w:ascii="Arial" w:eastAsia="MS Mincho" w:hAnsi="Arial" w:cs="Times New Roman"/>
                <w:b/>
                <w:bCs/>
                <w:lang w:val="en-US"/>
              </w:rPr>
            </w:pPr>
          </w:p>
          <w:p w14:paraId="6EB669D9" w14:textId="2DEDDA75" w:rsidR="00FA36E2" w:rsidRDefault="00FA36E2">
            <w:pPr>
              <w:tabs>
                <w:tab w:val="left" w:pos="34"/>
              </w:tabs>
              <w:rPr>
                <w:rFonts w:ascii="Arial" w:eastAsia="MS Mincho" w:hAnsi="Arial" w:cs="Times New Roman"/>
                <w:b/>
                <w:bCs/>
                <w:lang w:val="en-US"/>
              </w:rPr>
            </w:pPr>
            <w:r>
              <w:rPr>
                <w:rFonts w:ascii="Arial" w:eastAsia="MS Mincho" w:hAnsi="Arial" w:cs="Times New Roman"/>
                <w:b/>
                <w:bCs/>
                <w:lang w:val="en-US"/>
              </w:rPr>
              <w:t>Qualifications</w:t>
            </w:r>
          </w:p>
          <w:p w14:paraId="67026A62" w14:textId="77777777" w:rsidR="00FA36E2" w:rsidRPr="003110E5" w:rsidRDefault="00FA36E2">
            <w:pPr>
              <w:tabs>
                <w:tab w:val="left" w:pos="34"/>
              </w:tabs>
              <w:rPr>
                <w:rFonts w:ascii="Arial" w:eastAsia="MS Mincho" w:hAnsi="Arial" w:cs="Times New Roman"/>
                <w:b/>
                <w:bCs/>
                <w:lang w:val="en-US"/>
              </w:rPr>
            </w:pPr>
          </w:p>
        </w:tc>
      </w:tr>
      <w:tr w:rsidR="00FA36E2" w:rsidRPr="00FA36E2" w14:paraId="129EAB95" w14:textId="77777777">
        <w:tc>
          <w:tcPr>
            <w:tcW w:w="8359" w:type="dxa"/>
          </w:tcPr>
          <w:p w14:paraId="00C53A62" w14:textId="0D571B2F" w:rsidR="410E24DC" w:rsidRDefault="410E24DC" w:rsidP="5AA9CC4B">
            <w:pPr>
              <w:tabs>
                <w:tab w:val="left" w:pos="34"/>
              </w:tabs>
              <w:rPr>
                <w:rFonts w:ascii="Arial" w:eastAsia="MS Mincho" w:hAnsi="Arial" w:cs="Times New Roman"/>
                <w:b/>
                <w:bCs/>
                <w:lang w:val="en-US"/>
              </w:rPr>
            </w:pPr>
          </w:p>
          <w:p w14:paraId="3821B74B" w14:textId="77777777" w:rsidR="00BE62E6" w:rsidRDefault="00BE62E6" w:rsidP="00BE62E6">
            <w:pPr>
              <w:tabs>
                <w:tab w:val="left" w:pos="34"/>
              </w:tabs>
              <w:rPr>
                <w:rFonts w:ascii="Arial" w:eastAsia="MS Mincho" w:hAnsi="Arial" w:cs="Times New Roman"/>
                <w:b/>
                <w:bCs/>
                <w:lang w:val="en-US"/>
              </w:rPr>
            </w:pPr>
            <w:r w:rsidRPr="5AA9CC4B">
              <w:rPr>
                <w:rFonts w:ascii="Arial" w:eastAsia="MS Mincho" w:hAnsi="Arial" w:cs="Times New Roman"/>
                <w:b/>
                <w:bCs/>
                <w:lang w:val="en-US"/>
              </w:rPr>
              <w:t>Essential</w:t>
            </w:r>
          </w:p>
          <w:p w14:paraId="00818F9E" w14:textId="15CF1671" w:rsidR="00BE62E6" w:rsidRPr="00B702A8" w:rsidRDefault="00BE62E6" w:rsidP="00BE62E6">
            <w:pPr>
              <w:pStyle w:val="ListParagraph"/>
              <w:numPr>
                <w:ilvl w:val="0"/>
                <w:numId w:val="15"/>
              </w:numPr>
              <w:tabs>
                <w:tab w:val="left" w:pos="34"/>
              </w:tabs>
              <w:rPr>
                <w:rFonts w:ascii="Arial" w:eastAsia="MS Mincho" w:hAnsi="Arial" w:cs="Times New Roman"/>
                <w:lang w:val="en-US"/>
              </w:rPr>
            </w:pPr>
            <w:r>
              <w:rPr>
                <w:rFonts w:ascii="Arial" w:eastAsia="MS Mincho" w:hAnsi="Arial" w:cs="Times New Roman"/>
                <w:lang w:val="en-US"/>
              </w:rPr>
              <w:t>Relevant role</w:t>
            </w:r>
            <w:r w:rsidRPr="00B702A8">
              <w:rPr>
                <w:rFonts w:ascii="Arial" w:eastAsia="MS Mincho" w:hAnsi="Arial" w:cs="Times New Roman"/>
                <w:lang w:val="en-US"/>
              </w:rPr>
              <w:t xml:space="preserve"> related qualification</w:t>
            </w:r>
          </w:p>
          <w:p w14:paraId="056F4BF0" w14:textId="77777777" w:rsidR="00BE62E6" w:rsidRDefault="00BE62E6" w:rsidP="00BE62E6">
            <w:pPr>
              <w:tabs>
                <w:tab w:val="left" w:pos="34"/>
              </w:tabs>
              <w:rPr>
                <w:rFonts w:ascii="Arial" w:eastAsia="MS Mincho" w:hAnsi="Arial" w:cs="Times New Roman"/>
                <w:b/>
                <w:bCs/>
                <w:lang w:val="en-US"/>
              </w:rPr>
            </w:pPr>
          </w:p>
          <w:p w14:paraId="19C0D7C2" w14:textId="77777777" w:rsidR="00BE62E6" w:rsidRPr="00B702A8" w:rsidRDefault="00BE62E6" w:rsidP="00BE62E6">
            <w:pPr>
              <w:tabs>
                <w:tab w:val="left" w:pos="34"/>
              </w:tabs>
              <w:rPr>
                <w:rFonts w:ascii="Arial" w:eastAsia="MS Mincho" w:hAnsi="Arial" w:cs="Times New Roman"/>
                <w:b/>
                <w:bCs/>
                <w:lang w:val="en-US"/>
              </w:rPr>
            </w:pPr>
            <w:r w:rsidRPr="5AA9CC4B">
              <w:rPr>
                <w:rFonts w:ascii="Arial" w:eastAsia="MS Mincho" w:hAnsi="Arial" w:cs="Times New Roman"/>
                <w:b/>
                <w:bCs/>
                <w:lang w:val="en-US"/>
              </w:rPr>
              <w:t>Desirable</w:t>
            </w:r>
          </w:p>
          <w:p w14:paraId="1621FAD7" w14:textId="77777777" w:rsidR="00BE62E6" w:rsidRPr="0065593B" w:rsidRDefault="00BE62E6" w:rsidP="00BE62E6">
            <w:pPr>
              <w:numPr>
                <w:ilvl w:val="0"/>
                <w:numId w:val="14"/>
              </w:numPr>
              <w:tabs>
                <w:tab w:val="left" w:pos="737"/>
              </w:tabs>
              <w:ind w:left="737" w:hanging="709"/>
              <w:rPr>
                <w:rFonts w:ascii="Arial" w:hAnsi="Arial" w:cs="Arial"/>
                <w:color w:val="000000"/>
                <w:sz w:val="24"/>
                <w:szCs w:val="24"/>
                <w:lang w:eastAsia="en-GB"/>
              </w:rPr>
            </w:pPr>
            <w:r w:rsidRPr="0065593B">
              <w:rPr>
                <w:rFonts w:ascii="Arial" w:hAnsi="Arial" w:cs="Arial"/>
                <w:color w:val="000000"/>
                <w:sz w:val="24"/>
                <w:szCs w:val="24"/>
              </w:rPr>
              <w:t>Qualification in professional/clinical supervision</w:t>
            </w:r>
          </w:p>
          <w:p w14:paraId="7DD294AD" w14:textId="351D736A" w:rsidR="00FA36E2" w:rsidRPr="00FA36E2" w:rsidRDefault="00FA36E2">
            <w:pPr>
              <w:tabs>
                <w:tab w:val="left" w:pos="34"/>
              </w:tabs>
              <w:rPr>
                <w:rFonts w:ascii="Arial" w:eastAsia="MS Mincho" w:hAnsi="Arial" w:cs="Times New Roman"/>
                <w:lang w:val="en-US"/>
              </w:rPr>
            </w:pPr>
          </w:p>
        </w:tc>
      </w:tr>
    </w:tbl>
    <w:p w14:paraId="6A764849" w14:textId="77777777" w:rsidR="005E67C8" w:rsidRPr="00FA36E2" w:rsidRDefault="005E67C8" w:rsidP="00082BBA">
      <w:pPr>
        <w:tabs>
          <w:tab w:val="left" w:pos="34"/>
        </w:tabs>
        <w:spacing w:after="0" w:line="240" w:lineRule="auto"/>
        <w:rPr>
          <w:rFonts w:ascii="Arial" w:eastAsia="MS Mincho" w:hAnsi="Arial" w:cs="Times New Roman"/>
          <w:lang w:val="en-US"/>
        </w:rPr>
      </w:pPr>
    </w:p>
    <w:tbl>
      <w:tblPr>
        <w:tblStyle w:val="TableGrid"/>
        <w:tblW w:w="0" w:type="auto"/>
        <w:tblLook w:val="04A0" w:firstRow="1" w:lastRow="0" w:firstColumn="1" w:lastColumn="0" w:noHBand="0" w:noVBand="1"/>
      </w:tblPr>
      <w:tblGrid>
        <w:gridCol w:w="8359"/>
      </w:tblGrid>
      <w:tr w:rsidR="5AA9CC4B" w14:paraId="76EECA24" w14:textId="77777777" w:rsidTr="5AA9CC4B">
        <w:trPr>
          <w:trHeight w:val="300"/>
        </w:trPr>
        <w:tc>
          <w:tcPr>
            <w:tcW w:w="8359" w:type="dxa"/>
            <w:shd w:val="clear" w:color="auto" w:fill="D5DCE4" w:themeFill="text2" w:themeFillTint="33"/>
          </w:tcPr>
          <w:p w14:paraId="4E3B5B37" w14:textId="12C78548" w:rsidR="5AA9CC4B" w:rsidRDefault="5AA9CC4B" w:rsidP="5AA9CC4B">
            <w:pPr>
              <w:tabs>
                <w:tab w:val="left" w:pos="34"/>
              </w:tabs>
              <w:rPr>
                <w:rFonts w:ascii="Arial" w:eastAsia="MS Mincho" w:hAnsi="Arial" w:cs="Times New Roman"/>
                <w:b/>
                <w:bCs/>
                <w:lang w:val="en-US"/>
              </w:rPr>
            </w:pPr>
          </w:p>
          <w:p w14:paraId="7F8A9ECD" w14:textId="2A441F17" w:rsidR="410E24DC" w:rsidRDefault="410E24DC" w:rsidP="5AA9CC4B">
            <w:pPr>
              <w:tabs>
                <w:tab w:val="left" w:pos="34"/>
              </w:tabs>
              <w:rPr>
                <w:rFonts w:ascii="Arial" w:eastAsia="MS Mincho" w:hAnsi="Arial" w:cs="Times New Roman"/>
                <w:b/>
                <w:bCs/>
                <w:lang w:val="en-US"/>
              </w:rPr>
            </w:pPr>
            <w:r w:rsidRPr="5AA9CC4B">
              <w:rPr>
                <w:rFonts w:ascii="Arial" w:eastAsia="MS Mincho" w:hAnsi="Arial" w:cs="Times New Roman"/>
                <w:b/>
                <w:bCs/>
                <w:lang w:val="en-US"/>
              </w:rPr>
              <w:lastRenderedPageBreak/>
              <w:t xml:space="preserve">Level of DBS required (eg: </w:t>
            </w:r>
            <w:r w:rsidR="33462CE1" w:rsidRPr="5AA9CC4B">
              <w:rPr>
                <w:rFonts w:ascii="Arial" w:eastAsia="MS Mincho" w:hAnsi="Arial" w:cs="Times New Roman"/>
                <w:b/>
                <w:bCs/>
                <w:lang w:val="en-US"/>
              </w:rPr>
              <w:t>B</w:t>
            </w:r>
            <w:r w:rsidRPr="5AA9CC4B">
              <w:rPr>
                <w:rFonts w:ascii="Arial" w:eastAsia="MS Mincho" w:hAnsi="Arial" w:cs="Times New Roman"/>
                <w:b/>
                <w:bCs/>
                <w:lang w:val="en-US"/>
              </w:rPr>
              <w:t xml:space="preserve">asic, </w:t>
            </w:r>
            <w:r w:rsidR="455E1056" w:rsidRPr="5AA9CC4B">
              <w:rPr>
                <w:rFonts w:ascii="Arial" w:eastAsia="MS Mincho" w:hAnsi="Arial" w:cs="Times New Roman"/>
                <w:b/>
                <w:bCs/>
                <w:lang w:val="en-US"/>
              </w:rPr>
              <w:t>S</w:t>
            </w:r>
            <w:r w:rsidRPr="5AA9CC4B">
              <w:rPr>
                <w:rFonts w:ascii="Arial" w:eastAsia="MS Mincho" w:hAnsi="Arial" w:cs="Times New Roman"/>
                <w:b/>
                <w:bCs/>
                <w:lang w:val="en-US"/>
              </w:rPr>
              <w:t xml:space="preserve">tandard, </w:t>
            </w:r>
            <w:r w:rsidR="7CE0CF2D" w:rsidRPr="5AA9CC4B">
              <w:rPr>
                <w:rFonts w:ascii="Arial" w:eastAsia="MS Mincho" w:hAnsi="Arial" w:cs="Times New Roman"/>
                <w:b/>
                <w:bCs/>
                <w:lang w:val="en-US"/>
              </w:rPr>
              <w:t>E</w:t>
            </w:r>
            <w:r w:rsidRPr="5AA9CC4B">
              <w:rPr>
                <w:rFonts w:ascii="Arial" w:eastAsia="MS Mincho" w:hAnsi="Arial" w:cs="Times New Roman"/>
                <w:b/>
                <w:bCs/>
                <w:lang w:val="en-US"/>
              </w:rPr>
              <w:t>nhanced</w:t>
            </w:r>
            <w:r w:rsidR="4A5D00D1" w:rsidRPr="5AA9CC4B">
              <w:rPr>
                <w:rFonts w:ascii="Arial" w:eastAsia="MS Mincho" w:hAnsi="Arial" w:cs="Times New Roman"/>
                <w:b/>
                <w:bCs/>
                <w:lang w:val="en-US"/>
              </w:rPr>
              <w:t xml:space="preserve">, </w:t>
            </w:r>
            <w:r w:rsidR="3FEA1F4F" w:rsidRPr="5AA9CC4B">
              <w:rPr>
                <w:rFonts w:ascii="Arial" w:eastAsia="MS Mincho" w:hAnsi="Arial" w:cs="Times New Roman"/>
                <w:b/>
                <w:bCs/>
                <w:lang w:val="en-US"/>
              </w:rPr>
              <w:t>E</w:t>
            </w:r>
            <w:r w:rsidR="4A5D00D1" w:rsidRPr="5AA9CC4B">
              <w:rPr>
                <w:rFonts w:ascii="Arial" w:eastAsia="MS Mincho" w:hAnsi="Arial" w:cs="Times New Roman"/>
                <w:b/>
                <w:bCs/>
                <w:lang w:val="en-US"/>
              </w:rPr>
              <w:t>nhanced with Barred List</w:t>
            </w:r>
            <w:r w:rsidRPr="5AA9CC4B">
              <w:rPr>
                <w:rFonts w:ascii="Arial" w:eastAsia="MS Mincho" w:hAnsi="Arial" w:cs="Times New Roman"/>
                <w:b/>
                <w:bCs/>
                <w:lang w:val="en-US"/>
              </w:rPr>
              <w:t>)</w:t>
            </w:r>
          </w:p>
          <w:p w14:paraId="6D53DA5E" w14:textId="77777777" w:rsidR="5AA9CC4B" w:rsidRDefault="5AA9CC4B" w:rsidP="5AA9CC4B">
            <w:pPr>
              <w:tabs>
                <w:tab w:val="left" w:pos="34"/>
              </w:tabs>
              <w:rPr>
                <w:rFonts w:ascii="Arial" w:eastAsia="MS Mincho" w:hAnsi="Arial" w:cs="Times New Roman"/>
                <w:b/>
                <w:bCs/>
                <w:lang w:val="en-US"/>
              </w:rPr>
            </w:pPr>
          </w:p>
        </w:tc>
      </w:tr>
      <w:tr w:rsidR="5AA9CC4B" w14:paraId="735A554B" w14:textId="77777777" w:rsidTr="5AA9CC4B">
        <w:trPr>
          <w:trHeight w:val="300"/>
        </w:trPr>
        <w:tc>
          <w:tcPr>
            <w:tcW w:w="8359" w:type="dxa"/>
          </w:tcPr>
          <w:p w14:paraId="49B5EE90" w14:textId="77777777" w:rsidR="006D12E7" w:rsidRDefault="006D12E7" w:rsidP="006D12E7">
            <w:pPr>
              <w:tabs>
                <w:tab w:val="left" w:pos="34"/>
              </w:tabs>
              <w:rPr>
                <w:rFonts w:ascii="Arial" w:eastAsia="MS Mincho" w:hAnsi="Arial" w:cs="Times New Roman"/>
                <w:lang w:val="en-US"/>
              </w:rPr>
            </w:pPr>
            <w:r>
              <w:rPr>
                <w:rFonts w:ascii="Arial" w:eastAsia="MS Mincho" w:hAnsi="Arial" w:cs="Times New Roman"/>
                <w:lang w:val="en-US"/>
              </w:rPr>
              <w:lastRenderedPageBreak/>
              <w:t>Enhanced with Barred List</w:t>
            </w:r>
          </w:p>
          <w:p w14:paraId="20F615B0" w14:textId="351D736A" w:rsidR="5AA9CC4B" w:rsidRDefault="5AA9CC4B" w:rsidP="5AA9CC4B">
            <w:pPr>
              <w:tabs>
                <w:tab w:val="left" w:pos="34"/>
              </w:tabs>
              <w:rPr>
                <w:rFonts w:ascii="Arial" w:eastAsia="MS Mincho" w:hAnsi="Arial" w:cs="Times New Roman"/>
                <w:lang w:val="en-US"/>
              </w:rPr>
            </w:pPr>
          </w:p>
        </w:tc>
      </w:tr>
    </w:tbl>
    <w:p w14:paraId="370E9C17" w14:textId="1A749109" w:rsidR="00FA36E2" w:rsidRPr="00082BBA" w:rsidRDefault="00FA36E2" w:rsidP="00082BBA">
      <w:pPr>
        <w:tabs>
          <w:tab w:val="left" w:pos="34"/>
        </w:tabs>
        <w:spacing w:after="0" w:line="240" w:lineRule="auto"/>
        <w:rPr>
          <w:rFonts w:ascii="Arial" w:eastAsia="MS Mincho" w:hAnsi="Arial" w:cs="Times New Roman"/>
          <w:sz w:val="24"/>
          <w:szCs w:val="24"/>
          <w:lang w:val="en-US"/>
        </w:rPr>
      </w:pPr>
    </w:p>
    <w:p w14:paraId="49318C40" w14:textId="77777777" w:rsidR="00082BBA" w:rsidRDefault="00082BBA"/>
    <w:sectPr w:rsidR="00082BBA" w:rsidSect="00CA3052">
      <w:headerReference w:type="even" r:id="rId12"/>
      <w:headerReference w:type="default" r:id="rId13"/>
      <w:footerReference w:type="even" r:id="rId14"/>
      <w:footerReference w:type="default" r:id="rId15"/>
      <w:headerReference w:type="first" r:id="rId16"/>
      <w:footerReference w:type="first" r:id="rId17"/>
      <w:pgSz w:w="11906" w:h="16838"/>
      <w:pgMar w:top="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122E1" w14:textId="77777777" w:rsidR="00C07B47" w:rsidRDefault="00C07B47" w:rsidP="002018DC">
      <w:pPr>
        <w:spacing w:after="0" w:line="240" w:lineRule="auto"/>
      </w:pPr>
      <w:r>
        <w:separator/>
      </w:r>
    </w:p>
  </w:endnote>
  <w:endnote w:type="continuationSeparator" w:id="0">
    <w:p w14:paraId="72C87235" w14:textId="77777777" w:rsidR="00C07B47" w:rsidRDefault="00C07B47" w:rsidP="002018DC">
      <w:pPr>
        <w:spacing w:after="0" w:line="240" w:lineRule="auto"/>
      </w:pPr>
      <w:r>
        <w:continuationSeparator/>
      </w:r>
    </w:p>
  </w:endnote>
  <w:endnote w:type="continuationNotice" w:id="1">
    <w:p w14:paraId="32BB9AEA" w14:textId="77777777" w:rsidR="00C07B47" w:rsidRDefault="00C07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vantGar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TC Avant Garde Std Md">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443" w14:textId="77777777" w:rsidR="002018DC" w:rsidRDefault="002018DC">
    <w:pPr>
      <w:pStyle w:val="Footer"/>
    </w:pPr>
    <w:r>
      <w:rPr>
        <w:noProof/>
      </w:rPr>
      <mc:AlternateContent>
        <mc:Choice Requires="wps">
          <w:drawing>
            <wp:anchor distT="0" distB="0" distL="0" distR="0" simplePos="0" relativeHeight="251658243" behindDoc="0" locked="0" layoutInCell="1" allowOverlap="1" wp14:anchorId="32A8D1CA" wp14:editId="1184FBBE">
              <wp:simplePos x="635" y="635"/>
              <wp:positionH relativeFrom="column">
                <wp:align>center</wp:align>
              </wp:positionH>
              <wp:positionV relativeFrom="paragraph">
                <wp:posOffset>635</wp:posOffset>
              </wp:positionV>
              <wp:extent cx="443865" cy="443865"/>
              <wp:effectExtent l="0" t="0" r="16510" b="1714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BC621"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A8D1CA" id="_x0000_t202" coordsize="21600,21600" o:spt="202" path="m,l,21600r21600,l21600,xe">
              <v:stroke joinstyle="miter"/>
              <v:path gradientshapeok="t" o:connecttype="rect"/>
            </v:shapetype>
            <v:shape id="Text Box 5" o:spid="_x0000_s1029"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04BC621"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060D" w14:textId="77777777" w:rsidR="002018DC" w:rsidRDefault="002018DC">
    <w:pPr>
      <w:pStyle w:val="Footer"/>
    </w:pPr>
    <w:r>
      <w:rPr>
        <w:noProof/>
      </w:rPr>
      <mc:AlternateContent>
        <mc:Choice Requires="wps">
          <w:drawing>
            <wp:anchor distT="0" distB="0" distL="0" distR="0" simplePos="0" relativeHeight="251658244" behindDoc="0" locked="0" layoutInCell="1" allowOverlap="1" wp14:anchorId="35BA54D5" wp14:editId="48553AAF">
              <wp:simplePos x="635" y="635"/>
              <wp:positionH relativeFrom="column">
                <wp:align>center</wp:align>
              </wp:positionH>
              <wp:positionV relativeFrom="paragraph">
                <wp:posOffset>635</wp:posOffset>
              </wp:positionV>
              <wp:extent cx="443865" cy="443865"/>
              <wp:effectExtent l="0" t="0" r="16510" b="1714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586F62"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BA54D5" id="_x0000_t202" coordsize="21600,21600" o:spt="202" path="m,l,21600r21600,l21600,xe">
              <v:stroke joinstyle="miter"/>
              <v:path gradientshapeok="t" o:connecttype="rect"/>
            </v:shapetype>
            <v:shape id="_x0000_s1030"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8586F62"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EBB6" w14:textId="77777777" w:rsidR="002018DC" w:rsidRDefault="002018DC">
    <w:pPr>
      <w:pStyle w:val="Footer"/>
    </w:pPr>
    <w:r>
      <w:rPr>
        <w:noProof/>
      </w:rPr>
      <mc:AlternateContent>
        <mc:Choice Requires="wps">
          <w:drawing>
            <wp:anchor distT="0" distB="0" distL="0" distR="0" simplePos="0" relativeHeight="251658242" behindDoc="0" locked="0" layoutInCell="1" allowOverlap="1" wp14:anchorId="5A5EA25B" wp14:editId="7B8767D4">
              <wp:simplePos x="635" y="635"/>
              <wp:positionH relativeFrom="column">
                <wp:align>center</wp:align>
              </wp:positionH>
              <wp:positionV relativeFrom="paragraph">
                <wp:posOffset>635</wp:posOffset>
              </wp:positionV>
              <wp:extent cx="443865" cy="443865"/>
              <wp:effectExtent l="0" t="0" r="16510" b="17145"/>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A9160"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5EA25B" id="_x0000_t202" coordsize="21600,21600" o:spt="202" path="m,l,21600r21600,l21600,xe">
              <v:stroke joinstyle="miter"/>
              <v:path gradientshapeok="t" o:connecttype="rect"/>
            </v:shapetype>
            <v:shape id="Text Box 4" o:spid="_x0000_s1031"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34A9160"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D476" w14:textId="77777777" w:rsidR="00C07B47" w:rsidRDefault="00C07B47" w:rsidP="002018DC">
      <w:pPr>
        <w:spacing w:after="0" w:line="240" w:lineRule="auto"/>
      </w:pPr>
      <w:r>
        <w:separator/>
      </w:r>
    </w:p>
  </w:footnote>
  <w:footnote w:type="continuationSeparator" w:id="0">
    <w:p w14:paraId="771E967A" w14:textId="77777777" w:rsidR="00C07B47" w:rsidRDefault="00C07B47" w:rsidP="002018DC">
      <w:pPr>
        <w:spacing w:after="0" w:line="240" w:lineRule="auto"/>
      </w:pPr>
      <w:r>
        <w:continuationSeparator/>
      </w:r>
    </w:p>
  </w:footnote>
  <w:footnote w:type="continuationNotice" w:id="1">
    <w:p w14:paraId="1D1B7505" w14:textId="77777777" w:rsidR="00C07B47" w:rsidRDefault="00C07B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92FE" w14:textId="77777777" w:rsidR="002018DC" w:rsidRDefault="002018DC">
    <w:pPr>
      <w:pStyle w:val="Header"/>
    </w:pPr>
    <w:r>
      <w:rPr>
        <w:noProof/>
      </w:rPr>
      <mc:AlternateContent>
        <mc:Choice Requires="wps">
          <w:drawing>
            <wp:anchor distT="0" distB="0" distL="0" distR="0" simplePos="0" relativeHeight="251658240" behindDoc="0" locked="0" layoutInCell="1" allowOverlap="1" wp14:anchorId="0A5AA45B" wp14:editId="525FE823">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A66BEB"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5AA45B" id="_x0000_t202" coordsize="21600,21600" o:spt="202" path="m,l,21600r21600,l21600,xe">
              <v:stroke joinstyle="miter"/>
              <v:path gradientshapeok="t" o:connecttype="rect"/>
            </v:shapetype>
            <v:shape id="Text Box 2" o:spid="_x0000_s1027"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CA66BEB"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A7EC" w14:textId="79FCD3B6" w:rsidR="002018DC" w:rsidRDefault="002018DC">
    <w:pPr>
      <w:pStyle w:val="Header"/>
    </w:pPr>
    <w:r>
      <w:rPr>
        <w:noProof/>
      </w:rPr>
      <mc:AlternateContent>
        <mc:Choice Requires="wps">
          <w:drawing>
            <wp:anchor distT="0" distB="0" distL="0" distR="0" simplePos="0" relativeHeight="251658241" behindDoc="0" locked="0" layoutInCell="1" allowOverlap="1" wp14:anchorId="44595F94" wp14:editId="33B49AF1">
              <wp:simplePos x="635" y="635"/>
              <wp:positionH relativeFrom="column">
                <wp:align>center</wp:align>
              </wp:positionH>
              <wp:positionV relativeFrom="paragraph">
                <wp:posOffset>635</wp:posOffset>
              </wp:positionV>
              <wp:extent cx="443865" cy="443865"/>
              <wp:effectExtent l="0" t="0" r="16510" b="1714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192087"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595F94" id="_x0000_t202" coordsize="21600,21600" o:spt="202" path="m,l,21600r21600,l21600,xe">
              <v:stroke joinstyle="miter"/>
              <v:path gradientshapeok="t" o:connecttype="rect"/>
            </v:shapetype>
            <v:shape id="Text Box 3" o:spid="_x0000_s1028"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E192087"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EF64" w14:textId="459BF077" w:rsidR="002018DC" w:rsidRDefault="00201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E267"/>
    <w:multiLevelType w:val="hybridMultilevel"/>
    <w:tmpl w:val="9E5A6952"/>
    <w:lvl w:ilvl="0" w:tplc="C486BD7E">
      <w:start w:val="1"/>
      <w:numFmt w:val="bullet"/>
      <w:lvlText w:val=""/>
      <w:lvlJc w:val="left"/>
      <w:pPr>
        <w:ind w:left="720" w:hanging="360"/>
      </w:pPr>
      <w:rPr>
        <w:rFonts w:ascii="Symbol" w:hAnsi="Symbol" w:hint="default"/>
      </w:rPr>
    </w:lvl>
    <w:lvl w:ilvl="1" w:tplc="0F48AF72">
      <w:start w:val="1"/>
      <w:numFmt w:val="bullet"/>
      <w:lvlText w:val="o"/>
      <w:lvlJc w:val="left"/>
      <w:pPr>
        <w:ind w:left="1440" w:hanging="360"/>
      </w:pPr>
      <w:rPr>
        <w:rFonts w:ascii="Courier New" w:hAnsi="Courier New" w:hint="default"/>
      </w:rPr>
    </w:lvl>
    <w:lvl w:ilvl="2" w:tplc="41DAA946">
      <w:start w:val="1"/>
      <w:numFmt w:val="bullet"/>
      <w:lvlText w:val=""/>
      <w:lvlJc w:val="left"/>
      <w:pPr>
        <w:ind w:left="2160" w:hanging="360"/>
      </w:pPr>
      <w:rPr>
        <w:rFonts w:ascii="Wingdings" w:hAnsi="Wingdings" w:hint="default"/>
      </w:rPr>
    </w:lvl>
    <w:lvl w:ilvl="3" w:tplc="8AE0504C">
      <w:start w:val="1"/>
      <w:numFmt w:val="bullet"/>
      <w:lvlText w:val=""/>
      <w:lvlJc w:val="left"/>
      <w:pPr>
        <w:ind w:left="2880" w:hanging="360"/>
      </w:pPr>
      <w:rPr>
        <w:rFonts w:ascii="Symbol" w:hAnsi="Symbol" w:hint="default"/>
      </w:rPr>
    </w:lvl>
    <w:lvl w:ilvl="4" w:tplc="0A2C8C5A">
      <w:start w:val="1"/>
      <w:numFmt w:val="bullet"/>
      <w:lvlText w:val="o"/>
      <w:lvlJc w:val="left"/>
      <w:pPr>
        <w:ind w:left="3600" w:hanging="360"/>
      </w:pPr>
      <w:rPr>
        <w:rFonts w:ascii="Courier New" w:hAnsi="Courier New" w:hint="default"/>
      </w:rPr>
    </w:lvl>
    <w:lvl w:ilvl="5" w:tplc="00EE252A">
      <w:start w:val="1"/>
      <w:numFmt w:val="bullet"/>
      <w:lvlText w:val=""/>
      <w:lvlJc w:val="left"/>
      <w:pPr>
        <w:ind w:left="4320" w:hanging="360"/>
      </w:pPr>
      <w:rPr>
        <w:rFonts w:ascii="Wingdings" w:hAnsi="Wingdings" w:hint="default"/>
      </w:rPr>
    </w:lvl>
    <w:lvl w:ilvl="6" w:tplc="48F8D10A">
      <w:start w:val="1"/>
      <w:numFmt w:val="bullet"/>
      <w:lvlText w:val=""/>
      <w:lvlJc w:val="left"/>
      <w:pPr>
        <w:ind w:left="5040" w:hanging="360"/>
      </w:pPr>
      <w:rPr>
        <w:rFonts w:ascii="Symbol" w:hAnsi="Symbol" w:hint="default"/>
      </w:rPr>
    </w:lvl>
    <w:lvl w:ilvl="7" w:tplc="16946C88">
      <w:start w:val="1"/>
      <w:numFmt w:val="bullet"/>
      <w:lvlText w:val="o"/>
      <w:lvlJc w:val="left"/>
      <w:pPr>
        <w:ind w:left="5760" w:hanging="360"/>
      </w:pPr>
      <w:rPr>
        <w:rFonts w:ascii="Courier New" w:hAnsi="Courier New" w:hint="default"/>
      </w:rPr>
    </w:lvl>
    <w:lvl w:ilvl="8" w:tplc="205AA178">
      <w:start w:val="1"/>
      <w:numFmt w:val="bullet"/>
      <w:lvlText w:val=""/>
      <w:lvlJc w:val="left"/>
      <w:pPr>
        <w:ind w:left="6480" w:hanging="360"/>
      </w:pPr>
      <w:rPr>
        <w:rFonts w:ascii="Wingdings" w:hAnsi="Wingdings" w:hint="default"/>
      </w:rPr>
    </w:lvl>
  </w:abstractNum>
  <w:abstractNum w:abstractNumId="1" w15:restartNumberingAfterBreak="0">
    <w:nsid w:val="105E0FFF"/>
    <w:multiLevelType w:val="hybridMultilevel"/>
    <w:tmpl w:val="98F0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B751E"/>
    <w:multiLevelType w:val="hybridMultilevel"/>
    <w:tmpl w:val="FF9CCC72"/>
    <w:lvl w:ilvl="0" w:tplc="DDFC97F4">
      <w:start w:val="1"/>
      <w:numFmt w:val="bullet"/>
      <w:lvlText w:val=""/>
      <w:lvlJc w:val="left"/>
      <w:pPr>
        <w:ind w:left="720" w:hanging="360"/>
      </w:pPr>
      <w:rPr>
        <w:rFonts w:ascii="Symbol" w:hAnsi="Symbol" w:hint="default"/>
      </w:rPr>
    </w:lvl>
    <w:lvl w:ilvl="1" w:tplc="FDDC8BE2">
      <w:start w:val="1"/>
      <w:numFmt w:val="bullet"/>
      <w:lvlText w:val="o"/>
      <w:lvlJc w:val="left"/>
      <w:pPr>
        <w:ind w:left="1440" w:hanging="360"/>
      </w:pPr>
      <w:rPr>
        <w:rFonts w:ascii="Courier New" w:hAnsi="Courier New" w:hint="default"/>
      </w:rPr>
    </w:lvl>
    <w:lvl w:ilvl="2" w:tplc="CE844488">
      <w:start w:val="1"/>
      <w:numFmt w:val="bullet"/>
      <w:lvlText w:val=""/>
      <w:lvlJc w:val="left"/>
      <w:pPr>
        <w:ind w:left="2160" w:hanging="360"/>
      </w:pPr>
      <w:rPr>
        <w:rFonts w:ascii="Wingdings" w:hAnsi="Wingdings" w:hint="default"/>
      </w:rPr>
    </w:lvl>
    <w:lvl w:ilvl="3" w:tplc="8AE28F02">
      <w:start w:val="1"/>
      <w:numFmt w:val="bullet"/>
      <w:lvlText w:val=""/>
      <w:lvlJc w:val="left"/>
      <w:pPr>
        <w:ind w:left="2880" w:hanging="360"/>
      </w:pPr>
      <w:rPr>
        <w:rFonts w:ascii="Symbol" w:hAnsi="Symbol" w:hint="default"/>
      </w:rPr>
    </w:lvl>
    <w:lvl w:ilvl="4" w:tplc="A32C57DC">
      <w:start w:val="1"/>
      <w:numFmt w:val="bullet"/>
      <w:lvlText w:val="o"/>
      <w:lvlJc w:val="left"/>
      <w:pPr>
        <w:ind w:left="3600" w:hanging="360"/>
      </w:pPr>
      <w:rPr>
        <w:rFonts w:ascii="Courier New" w:hAnsi="Courier New" w:hint="default"/>
      </w:rPr>
    </w:lvl>
    <w:lvl w:ilvl="5" w:tplc="1B6A0B36">
      <w:start w:val="1"/>
      <w:numFmt w:val="bullet"/>
      <w:lvlText w:val=""/>
      <w:lvlJc w:val="left"/>
      <w:pPr>
        <w:ind w:left="4320" w:hanging="360"/>
      </w:pPr>
      <w:rPr>
        <w:rFonts w:ascii="Wingdings" w:hAnsi="Wingdings" w:hint="default"/>
      </w:rPr>
    </w:lvl>
    <w:lvl w:ilvl="6" w:tplc="5D3C5D38">
      <w:start w:val="1"/>
      <w:numFmt w:val="bullet"/>
      <w:lvlText w:val=""/>
      <w:lvlJc w:val="left"/>
      <w:pPr>
        <w:ind w:left="5040" w:hanging="360"/>
      </w:pPr>
      <w:rPr>
        <w:rFonts w:ascii="Symbol" w:hAnsi="Symbol" w:hint="default"/>
      </w:rPr>
    </w:lvl>
    <w:lvl w:ilvl="7" w:tplc="BEE25E10">
      <w:start w:val="1"/>
      <w:numFmt w:val="bullet"/>
      <w:lvlText w:val="o"/>
      <w:lvlJc w:val="left"/>
      <w:pPr>
        <w:ind w:left="5760" w:hanging="360"/>
      </w:pPr>
      <w:rPr>
        <w:rFonts w:ascii="Courier New" w:hAnsi="Courier New" w:hint="default"/>
      </w:rPr>
    </w:lvl>
    <w:lvl w:ilvl="8" w:tplc="24A88BF0">
      <w:start w:val="1"/>
      <w:numFmt w:val="bullet"/>
      <w:lvlText w:val=""/>
      <w:lvlJc w:val="left"/>
      <w:pPr>
        <w:ind w:left="6480" w:hanging="360"/>
      </w:pPr>
      <w:rPr>
        <w:rFonts w:ascii="Wingdings" w:hAnsi="Wingdings" w:hint="default"/>
      </w:rPr>
    </w:lvl>
  </w:abstractNum>
  <w:abstractNum w:abstractNumId="3" w15:restartNumberingAfterBreak="0">
    <w:nsid w:val="135966E1"/>
    <w:multiLevelType w:val="hybridMultilevel"/>
    <w:tmpl w:val="2044587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4" w15:restartNumberingAfterBreak="0">
    <w:nsid w:val="21E4582A"/>
    <w:multiLevelType w:val="hybridMultilevel"/>
    <w:tmpl w:val="6C9E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A59FD"/>
    <w:multiLevelType w:val="hybridMultilevel"/>
    <w:tmpl w:val="32C63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402F2"/>
    <w:multiLevelType w:val="hybridMultilevel"/>
    <w:tmpl w:val="6CE87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454F8"/>
    <w:multiLevelType w:val="hybridMultilevel"/>
    <w:tmpl w:val="EBFA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046ED"/>
    <w:multiLevelType w:val="hybridMultilevel"/>
    <w:tmpl w:val="510A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5B837A"/>
    <w:multiLevelType w:val="hybridMultilevel"/>
    <w:tmpl w:val="18224C22"/>
    <w:lvl w:ilvl="0" w:tplc="2CA8834A">
      <w:start w:val="1"/>
      <w:numFmt w:val="bullet"/>
      <w:lvlText w:val=""/>
      <w:lvlJc w:val="left"/>
      <w:pPr>
        <w:ind w:left="720" w:hanging="360"/>
      </w:pPr>
      <w:rPr>
        <w:rFonts w:ascii="Symbol" w:hAnsi="Symbol" w:hint="default"/>
      </w:rPr>
    </w:lvl>
    <w:lvl w:ilvl="1" w:tplc="247039A6">
      <w:start w:val="1"/>
      <w:numFmt w:val="bullet"/>
      <w:lvlText w:val="o"/>
      <w:lvlJc w:val="left"/>
      <w:pPr>
        <w:ind w:left="1440" w:hanging="360"/>
      </w:pPr>
      <w:rPr>
        <w:rFonts w:ascii="Courier New" w:hAnsi="Courier New" w:hint="default"/>
      </w:rPr>
    </w:lvl>
    <w:lvl w:ilvl="2" w:tplc="23CEF418">
      <w:start w:val="1"/>
      <w:numFmt w:val="bullet"/>
      <w:lvlText w:val=""/>
      <w:lvlJc w:val="left"/>
      <w:pPr>
        <w:ind w:left="2160" w:hanging="360"/>
      </w:pPr>
      <w:rPr>
        <w:rFonts w:ascii="Wingdings" w:hAnsi="Wingdings" w:hint="default"/>
      </w:rPr>
    </w:lvl>
    <w:lvl w:ilvl="3" w:tplc="F508F572">
      <w:start w:val="1"/>
      <w:numFmt w:val="bullet"/>
      <w:lvlText w:val=""/>
      <w:lvlJc w:val="left"/>
      <w:pPr>
        <w:ind w:left="2880" w:hanging="360"/>
      </w:pPr>
      <w:rPr>
        <w:rFonts w:ascii="Symbol" w:hAnsi="Symbol" w:hint="default"/>
      </w:rPr>
    </w:lvl>
    <w:lvl w:ilvl="4" w:tplc="CDF023E4">
      <w:start w:val="1"/>
      <w:numFmt w:val="bullet"/>
      <w:lvlText w:val="o"/>
      <w:lvlJc w:val="left"/>
      <w:pPr>
        <w:ind w:left="3600" w:hanging="360"/>
      </w:pPr>
      <w:rPr>
        <w:rFonts w:ascii="Courier New" w:hAnsi="Courier New" w:hint="default"/>
      </w:rPr>
    </w:lvl>
    <w:lvl w:ilvl="5" w:tplc="60C00D90">
      <w:start w:val="1"/>
      <w:numFmt w:val="bullet"/>
      <w:lvlText w:val=""/>
      <w:lvlJc w:val="left"/>
      <w:pPr>
        <w:ind w:left="4320" w:hanging="360"/>
      </w:pPr>
      <w:rPr>
        <w:rFonts w:ascii="Wingdings" w:hAnsi="Wingdings" w:hint="default"/>
      </w:rPr>
    </w:lvl>
    <w:lvl w:ilvl="6" w:tplc="B2C25582">
      <w:start w:val="1"/>
      <w:numFmt w:val="bullet"/>
      <w:lvlText w:val=""/>
      <w:lvlJc w:val="left"/>
      <w:pPr>
        <w:ind w:left="5040" w:hanging="360"/>
      </w:pPr>
      <w:rPr>
        <w:rFonts w:ascii="Symbol" w:hAnsi="Symbol" w:hint="default"/>
      </w:rPr>
    </w:lvl>
    <w:lvl w:ilvl="7" w:tplc="CA629A06">
      <w:start w:val="1"/>
      <w:numFmt w:val="bullet"/>
      <w:lvlText w:val="o"/>
      <w:lvlJc w:val="left"/>
      <w:pPr>
        <w:ind w:left="5760" w:hanging="360"/>
      </w:pPr>
      <w:rPr>
        <w:rFonts w:ascii="Courier New" w:hAnsi="Courier New" w:hint="default"/>
      </w:rPr>
    </w:lvl>
    <w:lvl w:ilvl="8" w:tplc="7758FC1A">
      <w:start w:val="1"/>
      <w:numFmt w:val="bullet"/>
      <w:lvlText w:val=""/>
      <w:lvlJc w:val="left"/>
      <w:pPr>
        <w:ind w:left="6480" w:hanging="360"/>
      </w:pPr>
      <w:rPr>
        <w:rFonts w:ascii="Wingdings" w:hAnsi="Wingdings" w:hint="default"/>
      </w:rPr>
    </w:lvl>
  </w:abstractNum>
  <w:abstractNum w:abstractNumId="10" w15:restartNumberingAfterBreak="0">
    <w:nsid w:val="727304AD"/>
    <w:multiLevelType w:val="hybridMultilevel"/>
    <w:tmpl w:val="04DE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2241D2"/>
    <w:multiLevelType w:val="hybridMultilevel"/>
    <w:tmpl w:val="A238E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D30180"/>
    <w:multiLevelType w:val="hybridMultilevel"/>
    <w:tmpl w:val="6626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6E643B"/>
    <w:multiLevelType w:val="hybridMultilevel"/>
    <w:tmpl w:val="DC240DF2"/>
    <w:lvl w:ilvl="0" w:tplc="539CFDDA">
      <w:start w:val="1"/>
      <w:numFmt w:val="bullet"/>
      <w:lvlText w:val=""/>
      <w:lvlJc w:val="left"/>
      <w:pPr>
        <w:ind w:left="720" w:hanging="360"/>
      </w:pPr>
      <w:rPr>
        <w:rFonts w:ascii="Symbol" w:hAnsi="Symbol" w:hint="default"/>
      </w:rPr>
    </w:lvl>
    <w:lvl w:ilvl="1" w:tplc="55D427B6">
      <w:start w:val="1"/>
      <w:numFmt w:val="bullet"/>
      <w:lvlText w:val="o"/>
      <w:lvlJc w:val="left"/>
      <w:pPr>
        <w:ind w:left="1440" w:hanging="360"/>
      </w:pPr>
      <w:rPr>
        <w:rFonts w:ascii="Courier New" w:hAnsi="Courier New" w:hint="default"/>
      </w:rPr>
    </w:lvl>
    <w:lvl w:ilvl="2" w:tplc="EB34B496">
      <w:start w:val="1"/>
      <w:numFmt w:val="bullet"/>
      <w:lvlText w:val=""/>
      <w:lvlJc w:val="left"/>
      <w:pPr>
        <w:ind w:left="2160" w:hanging="360"/>
      </w:pPr>
      <w:rPr>
        <w:rFonts w:ascii="Wingdings" w:hAnsi="Wingdings" w:hint="default"/>
      </w:rPr>
    </w:lvl>
    <w:lvl w:ilvl="3" w:tplc="85A2407C">
      <w:start w:val="1"/>
      <w:numFmt w:val="bullet"/>
      <w:lvlText w:val=""/>
      <w:lvlJc w:val="left"/>
      <w:pPr>
        <w:ind w:left="2880" w:hanging="360"/>
      </w:pPr>
      <w:rPr>
        <w:rFonts w:ascii="Symbol" w:hAnsi="Symbol" w:hint="default"/>
      </w:rPr>
    </w:lvl>
    <w:lvl w:ilvl="4" w:tplc="39F4CFA2">
      <w:start w:val="1"/>
      <w:numFmt w:val="bullet"/>
      <w:lvlText w:val="o"/>
      <w:lvlJc w:val="left"/>
      <w:pPr>
        <w:ind w:left="3600" w:hanging="360"/>
      </w:pPr>
      <w:rPr>
        <w:rFonts w:ascii="Courier New" w:hAnsi="Courier New" w:hint="default"/>
      </w:rPr>
    </w:lvl>
    <w:lvl w:ilvl="5" w:tplc="FF8E90A4">
      <w:start w:val="1"/>
      <w:numFmt w:val="bullet"/>
      <w:lvlText w:val=""/>
      <w:lvlJc w:val="left"/>
      <w:pPr>
        <w:ind w:left="4320" w:hanging="360"/>
      </w:pPr>
      <w:rPr>
        <w:rFonts w:ascii="Wingdings" w:hAnsi="Wingdings" w:hint="default"/>
      </w:rPr>
    </w:lvl>
    <w:lvl w:ilvl="6" w:tplc="873C7948">
      <w:start w:val="1"/>
      <w:numFmt w:val="bullet"/>
      <w:lvlText w:val=""/>
      <w:lvlJc w:val="left"/>
      <w:pPr>
        <w:ind w:left="5040" w:hanging="360"/>
      </w:pPr>
      <w:rPr>
        <w:rFonts w:ascii="Symbol" w:hAnsi="Symbol" w:hint="default"/>
      </w:rPr>
    </w:lvl>
    <w:lvl w:ilvl="7" w:tplc="2870BE4A">
      <w:start w:val="1"/>
      <w:numFmt w:val="bullet"/>
      <w:lvlText w:val="o"/>
      <w:lvlJc w:val="left"/>
      <w:pPr>
        <w:ind w:left="5760" w:hanging="360"/>
      </w:pPr>
      <w:rPr>
        <w:rFonts w:ascii="Courier New" w:hAnsi="Courier New" w:hint="default"/>
      </w:rPr>
    </w:lvl>
    <w:lvl w:ilvl="8" w:tplc="A8D23012">
      <w:start w:val="1"/>
      <w:numFmt w:val="bullet"/>
      <w:lvlText w:val=""/>
      <w:lvlJc w:val="left"/>
      <w:pPr>
        <w:ind w:left="6480" w:hanging="360"/>
      </w:pPr>
      <w:rPr>
        <w:rFonts w:ascii="Wingdings" w:hAnsi="Wingdings" w:hint="default"/>
      </w:rPr>
    </w:lvl>
  </w:abstractNum>
  <w:abstractNum w:abstractNumId="14" w15:restartNumberingAfterBreak="0">
    <w:nsid w:val="7F006587"/>
    <w:multiLevelType w:val="hybridMultilevel"/>
    <w:tmpl w:val="8514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751277">
    <w:abstractNumId w:val="2"/>
  </w:num>
  <w:num w:numId="2" w16cid:durableId="1953778203">
    <w:abstractNumId w:val="5"/>
  </w:num>
  <w:num w:numId="3" w16cid:durableId="633753510">
    <w:abstractNumId w:val="8"/>
  </w:num>
  <w:num w:numId="4" w16cid:durableId="1492060115">
    <w:abstractNumId w:val="7"/>
  </w:num>
  <w:num w:numId="5" w16cid:durableId="869227061">
    <w:abstractNumId w:val="12"/>
  </w:num>
  <w:num w:numId="6" w16cid:durableId="875312531">
    <w:abstractNumId w:val="1"/>
  </w:num>
  <w:num w:numId="7" w16cid:durableId="339434832">
    <w:abstractNumId w:val="4"/>
  </w:num>
  <w:num w:numId="8" w16cid:durableId="1492673520">
    <w:abstractNumId w:val="9"/>
  </w:num>
  <w:num w:numId="9" w16cid:durableId="1135368628">
    <w:abstractNumId w:val="0"/>
  </w:num>
  <w:num w:numId="10" w16cid:durableId="1416511174">
    <w:abstractNumId w:val="13"/>
  </w:num>
  <w:num w:numId="11" w16cid:durableId="613705794">
    <w:abstractNumId w:val="14"/>
  </w:num>
  <w:num w:numId="12" w16cid:durableId="44378138">
    <w:abstractNumId w:val="6"/>
  </w:num>
  <w:num w:numId="13" w16cid:durableId="1751661337">
    <w:abstractNumId w:val="3"/>
  </w:num>
  <w:num w:numId="14" w16cid:durableId="1775056860">
    <w:abstractNumId w:val="11"/>
  </w:num>
  <w:num w:numId="15" w16cid:durableId="10266368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DC"/>
    <w:rsid w:val="00001BCB"/>
    <w:rsid w:val="00021338"/>
    <w:rsid w:val="000432B2"/>
    <w:rsid w:val="00044069"/>
    <w:rsid w:val="00056411"/>
    <w:rsid w:val="00070260"/>
    <w:rsid w:val="000714AC"/>
    <w:rsid w:val="00082BBA"/>
    <w:rsid w:val="000D1C04"/>
    <w:rsid w:val="00102E31"/>
    <w:rsid w:val="001051F5"/>
    <w:rsid w:val="00115C41"/>
    <w:rsid w:val="0013080B"/>
    <w:rsid w:val="001355DB"/>
    <w:rsid w:val="00140B13"/>
    <w:rsid w:val="00154496"/>
    <w:rsid w:val="001563AB"/>
    <w:rsid w:val="00163427"/>
    <w:rsid w:val="001675E3"/>
    <w:rsid w:val="00193099"/>
    <w:rsid w:val="001B71C6"/>
    <w:rsid w:val="001C38B8"/>
    <w:rsid w:val="001D7863"/>
    <w:rsid w:val="002018DC"/>
    <w:rsid w:val="00217BD8"/>
    <w:rsid w:val="002357C0"/>
    <w:rsid w:val="0024448E"/>
    <w:rsid w:val="00255B5F"/>
    <w:rsid w:val="002A0060"/>
    <w:rsid w:val="002A2CA8"/>
    <w:rsid w:val="002C4FDC"/>
    <w:rsid w:val="002C54F6"/>
    <w:rsid w:val="002D0140"/>
    <w:rsid w:val="002D4369"/>
    <w:rsid w:val="002D603D"/>
    <w:rsid w:val="002F47E5"/>
    <w:rsid w:val="0030465C"/>
    <w:rsid w:val="003110E5"/>
    <w:rsid w:val="00313F08"/>
    <w:rsid w:val="0032024C"/>
    <w:rsid w:val="00322DAC"/>
    <w:rsid w:val="00341173"/>
    <w:rsid w:val="003470DC"/>
    <w:rsid w:val="00350652"/>
    <w:rsid w:val="00356BDF"/>
    <w:rsid w:val="00356D7C"/>
    <w:rsid w:val="00365B43"/>
    <w:rsid w:val="003729DD"/>
    <w:rsid w:val="0037462C"/>
    <w:rsid w:val="00374DBB"/>
    <w:rsid w:val="00375005"/>
    <w:rsid w:val="00385E43"/>
    <w:rsid w:val="003B281E"/>
    <w:rsid w:val="003D6B4C"/>
    <w:rsid w:val="003E60EC"/>
    <w:rsid w:val="003E6BF3"/>
    <w:rsid w:val="003F12BC"/>
    <w:rsid w:val="00407619"/>
    <w:rsid w:val="004106E9"/>
    <w:rsid w:val="00413DE7"/>
    <w:rsid w:val="00420664"/>
    <w:rsid w:val="00440AF6"/>
    <w:rsid w:val="004445F9"/>
    <w:rsid w:val="00446BA5"/>
    <w:rsid w:val="004572AB"/>
    <w:rsid w:val="00464789"/>
    <w:rsid w:val="004670D6"/>
    <w:rsid w:val="00475CA8"/>
    <w:rsid w:val="00481F72"/>
    <w:rsid w:val="00484567"/>
    <w:rsid w:val="00485D7D"/>
    <w:rsid w:val="004902F8"/>
    <w:rsid w:val="004A5449"/>
    <w:rsid w:val="004C2EF5"/>
    <w:rsid w:val="004C4CAC"/>
    <w:rsid w:val="004D0635"/>
    <w:rsid w:val="004D4714"/>
    <w:rsid w:val="004E1396"/>
    <w:rsid w:val="004F464A"/>
    <w:rsid w:val="004F5448"/>
    <w:rsid w:val="00521769"/>
    <w:rsid w:val="00535815"/>
    <w:rsid w:val="0054536E"/>
    <w:rsid w:val="00547522"/>
    <w:rsid w:val="00551098"/>
    <w:rsid w:val="00554F23"/>
    <w:rsid w:val="005761E9"/>
    <w:rsid w:val="00580E3E"/>
    <w:rsid w:val="00593DE1"/>
    <w:rsid w:val="005B000A"/>
    <w:rsid w:val="005D762D"/>
    <w:rsid w:val="005E2165"/>
    <w:rsid w:val="005E67C8"/>
    <w:rsid w:val="005F1692"/>
    <w:rsid w:val="005F3C40"/>
    <w:rsid w:val="005F6454"/>
    <w:rsid w:val="00607BC7"/>
    <w:rsid w:val="00623C63"/>
    <w:rsid w:val="00633F16"/>
    <w:rsid w:val="0063677B"/>
    <w:rsid w:val="00647DA7"/>
    <w:rsid w:val="00647DD5"/>
    <w:rsid w:val="006512B7"/>
    <w:rsid w:val="00652943"/>
    <w:rsid w:val="006534FF"/>
    <w:rsid w:val="006551F2"/>
    <w:rsid w:val="006554A3"/>
    <w:rsid w:val="00674519"/>
    <w:rsid w:val="00684784"/>
    <w:rsid w:val="006951D7"/>
    <w:rsid w:val="006A7EBB"/>
    <w:rsid w:val="006A7F8A"/>
    <w:rsid w:val="006B6B81"/>
    <w:rsid w:val="006C2D74"/>
    <w:rsid w:val="006C60D8"/>
    <w:rsid w:val="006D12E7"/>
    <w:rsid w:val="006D5A61"/>
    <w:rsid w:val="006D7EAC"/>
    <w:rsid w:val="006E6889"/>
    <w:rsid w:val="006E6FBE"/>
    <w:rsid w:val="006F63B8"/>
    <w:rsid w:val="00711D47"/>
    <w:rsid w:val="00752C20"/>
    <w:rsid w:val="007573F9"/>
    <w:rsid w:val="00757507"/>
    <w:rsid w:val="007676AA"/>
    <w:rsid w:val="007708DC"/>
    <w:rsid w:val="007917B0"/>
    <w:rsid w:val="00792B17"/>
    <w:rsid w:val="007956B1"/>
    <w:rsid w:val="007973FD"/>
    <w:rsid w:val="007C0D37"/>
    <w:rsid w:val="007D477E"/>
    <w:rsid w:val="00801D7B"/>
    <w:rsid w:val="00804FF8"/>
    <w:rsid w:val="00813F5A"/>
    <w:rsid w:val="0081467E"/>
    <w:rsid w:val="008231B4"/>
    <w:rsid w:val="00826835"/>
    <w:rsid w:val="00827077"/>
    <w:rsid w:val="008274F2"/>
    <w:rsid w:val="0083318F"/>
    <w:rsid w:val="00834854"/>
    <w:rsid w:val="00835456"/>
    <w:rsid w:val="00841C56"/>
    <w:rsid w:val="00842D41"/>
    <w:rsid w:val="008547E0"/>
    <w:rsid w:val="00856D00"/>
    <w:rsid w:val="00862DB2"/>
    <w:rsid w:val="008677C7"/>
    <w:rsid w:val="0087488E"/>
    <w:rsid w:val="008805D6"/>
    <w:rsid w:val="008811F8"/>
    <w:rsid w:val="0088151F"/>
    <w:rsid w:val="00886F18"/>
    <w:rsid w:val="00896CD6"/>
    <w:rsid w:val="008B0765"/>
    <w:rsid w:val="008B2080"/>
    <w:rsid w:val="008C0774"/>
    <w:rsid w:val="008C269D"/>
    <w:rsid w:val="008D6738"/>
    <w:rsid w:val="008D7435"/>
    <w:rsid w:val="008E2E5B"/>
    <w:rsid w:val="008E5F3A"/>
    <w:rsid w:val="008F1A74"/>
    <w:rsid w:val="00903431"/>
    <w:rsid w:val="00904754"/>
    <w:rsid w:val="00904F4C"/>
    <w:rsid w:val="009108A7"/>
    <w:rsid w:val="009176AB"/>
    <w:rsid w:val="009218DD"/>
    <w:rsid w:val="00930430"/>
    <w:rsid w:val="009453C9"/>
    <w:rsid w:val="0096226B"/>
    <w:rsid w:val="00975BA4"/>
    <w:rsid w:val="009A6A1A"/>
    <w:rsid w:val="00A269F0"/>
    <w:rsid w:val="00A527EE"/>
    <w:rsid w:val="00A57279"/>
    <w:rsid w:val="00A57946"/>
    <w:rsid w:val="00A624F1"/>
    <w:rsid w:val="00A72041"/>
    <w:rsid w:val="00A72373"/>
    <w:rsid w:val="00A772DF"/>
    <w:rsid w:val="00A83317"/>
    <w:rsid w:val="00A901E8"/>
    <w:rsid w:val="00A948C1"/>
    <w:rsid w:val="00A97E5F"/>
    <w:rsid w:val="00AD5B0B"/>
    <w:rsid w:val="00AE56CB"/>
    <w:rsid w:val="00AF22CF"/>
    <w:rsid w:val="00B00738"/>
    <w:rsid w:val="00B04E86"/>
    <w:rsid w:val="00B15521"/>
    <w:rsid w:val="00B17B7A"/>
    <w:rsid w:val="00B17D4D"/>
    <w:rsid w:val="00B2413C"/>
    <w:rsid w:val="00B24505"/>
    <w:rsid w:val="00B31952"/>
    <w:rsid w:val="00B32722"/>
    <w:rsid w:val="00B3408A"/>
    <w:rsid w:val="00B4318C"/>
    <w:rsid w:val="00B4699F"/>
    <w:rsid w:val="00B62DD5"/>
    <w:rsid w:val="00BA0ED1"/>
    <w:rsid w:val="00BA20AF"/>
    <w:rsid w:val="00BA3748"/>
    <w:rsid w:val="00BA7E08"/>
    <w:rsid w:val="00BB3210"/>
    <w:rsid w:val="00BC49CB"/>
    <w:rsid w:val="00BE2B1D"/>
    <w:rsid w:val="00BE5866"/>
    <w:rsid w:val="00BE62E6"/>
    <w:rsid w:val="00BE789B"/>
    <w:rsid w:val="00BF5E2B"/>
    <w:rsid w:val="00C03F68"/>
    <w:rsid w:val="00C04BC1"/>
    <w:rsid w:val="00C07B47"/>
    <w:rsid w:val="00C220C2"/>
    <w:rsid w:val="00C25BBE"/>
    <w:rsid w:val="00C3191A"/>
    <w:rsid w:val="00C330C1"/>
    <w:rsid w:val="00C36204"/>
    <w:rsid w:val="00C40E5A"/>
    <w:rsid w:val="00C42214"/>
    <w:rsid w:val="00C438FD"/>
    <w:rsid w:val="00C50C90"/>
    <w:rsid w:val="00C55A69"/>
    <w:rsid w:val="00C600F8"/>
    <w:rsid w:val="00C73EBC"/>
    <w:rsid w:val="00C750A4"/>
    <w:rsid w:val="00C8055C"/>
    <w:rsid w:val="00C82A48"/>
    <w:rsid w:val="00C96F27"/>
    <w:rsid w:val="00CA3052"/>
    <w:rsid w:val="00CA3060"/>
    <w:rsid w:val="00CB57E6"/>
    <w:rsid w:val="00CC34F4"/>
    <w:rsid w:val="00CF2386"/>
    <w:rsid w:val="00CF4D4B"/>
    <w:rsid w:val="00D01C5C"/>
    <w:rsid w:val="00D06A86"/>
    <w:rsid w:val="00D120BE"/>
    <w:rsid w:val="00D12130"/>
    <w:rsid w:val="00D24A06"/>
    <w:rsid w:val="00D277BE"/>
    <w:rsid w:val="00D46CBC"/>
    <w:rsid w:val="00D46FB2"/>
    <w:rsid w:val="00D475E9"/>
    <w:rsid w:val="00D476B0"/>
    <w:rsid w:val="00D55BC9"/>
    <w:rsid w:val="00D70BA2"/>
    <w:rsid w:val="00D8456A"/>
    <w:rsid w:val="00D86830"/>
    <w:rsid w:val="00D94E44"/>
    <w:rsid w:val="00DC621E"/>
    <w:rsid w:val="00DE2AB6"/>
    <w:rsid w:val="00DE4B8A"/>
    <w:rsid w:val="00DF161A"/>
    <w:rsid w:val="00DF2031"/>
    <w:rsid w:val="00E2137A"/>
    <w:rsid w:val="00E25A58"/>
    <w:rsid w:val="00E2650C"/>
    <w:rsid w:val="00E36C15"/>
    <w:rsid w:val="00E37239"/>
    <w:rsid w:val="00E4743F"/>
    <w:rsid w:val="00E519CD"/>
    <w:rsid w:val="00E65BB8"/>
    <w:rsid w:val="00E670CB"/>
    <w:rsid w:val="00E70A99"/>
    <w:rsid w:val="00E71908"/>
    <w:rsid w:val="00E74E43"/>
    <w:rsid w:val="00E76DF3"/>
    <w:rsid w:val="00E77935"/>
    <w:rsid w:val="00EA7893"/>
    <w:rsid w:val="00EB6E80"/>
    <w:rsid w:val="00EC3CC6"/>
    <w:rsid w:val="00ED165D"/>
    <w:rsid w:val="00EF20B6"/>
    <w:rsid w:val="00EF4DFF"/>
    <w:rsid w:val="00EF5334"/>
    <w:rsid w:val="00F41DF7"/>
    <w:rsid w:val="00F51FA5"/>
    <w:rsid w:val="00F54A9B"/>
    <w:rsid w:val="00F66C6B"/>
    <w:rsid w:val="00F75451"/>
    <w:rsid w:val="00F766CC"/>
    <w:rsid w:val="00F77FEC"/>
    <w:rsid w:val="00F877B2"/>
    <w:rsid w:val="00FA0928"/>
    <w:rsid w:val="00FA36E2"/>
    <w:rsid w:val="00FA72BD"/>
    <w:rsid w:val="00FA7C66"/>
    <w:rsid w:val="00FB5283"/>
    <w:rsid w:val="00FC23C7"/>
    <w:rsid w:val="00FC573E"/>
    <w:rsid w:val="00FD5C4E"/>
    <w:rsid w:val="00FF090D"/>
    <w:rsid w:val="00FF3969"/>
    <w:rsid w:val="00FF7526"/>
    <w:rsid w:val="030703E8"/>
    <w:rsid w:val="03FF96AD"/>
    <w:rsid w:val="07B39246"/>
    <w:rsid w:val="0C9CB96E"/>
    <w:rsid w:val="0DF1C9D2"/>
    <w:rsid w:val="0E96D08F"/>
    <w:rsid w:val="12EAD0B7"/>
    <w:rsid w:val="13F2F66C"/>
    <w:rsid w:val="159DF19C"/>
    <w:rsid w:val="199D346E"/>
    <w:rsid w:val="1D9A9081"/>
    <w:rsid w:val="1E89F167"/>
    <w:rsid w:val="1EACEF0A"/>
    <w:rsid w:val="20A1DBAF"/>
    <w:rsid w:val="23274B5E"/>
    <w:rsid w:val="236B3D41"/>
    <w:rsid w:val="294637B4"/>
    <w:rsid w:val="2F03E7B9"/>
    <w:rsid w:val="30E928FE"/>
    <w:rsid w:val="33462CE1"/>
    <w:rsid w:val="3449AF3B"/>
    <w:rsid w:val="34DC81FC"/>
    <w:rsid w:val="3E1FC593"/>
    <w:rsid w:val="3F79A98F"/>
    <w:rsid w:val="3FEA1F4F"/>
    <w:rsid w:val="410E24DC"/>
    <w:rsid w:val="4203479C"/>
    <w:rsid w:val="455E1056"/>
    <w:rsid w:val="46525BE3"/>
    <w:rsid w:val="4A5D00D1"/>
    <w:rsid w:val="4A8A3588"/>
    <w:rsid w:val="4B86FB4F"/>
    <w:rsid w:val="4CE26550"/>
    <w:rsid w:val="4DED3420"/>
    <w:rsid w:val="5365B4C2"/>
    <w:rsid w:val="547FC316"/>
    <w:rsid w:val="54DE8FBE"/>
    <w:rsid w:val="58CAA563"/>
    <w:rsid w:val="5AA9CC4B"/>
    <w:rsid w:val="5C796E61"/>
    <w:rsid w:val="5D5AF4D6"/>
    <w:rsid w:val="5F9F884D"/>
    <w:rsid w:val="6188CE37"/>
    <w:rsid w:val="64901322"/>
    <w:rsid w:val="664D93E0"/>
    <w:rsid w:val="678998F6"/>
    <w:rsid w:val="6F72AC1B"/>
    <w:rsid w:val="72B1A9D7"/>
    <w:rsid w:val="73054E7F"/>
    <w:rsid w:val="74770089"/>
    <w:rsid w:val="774D8838"/>
    <w:rsid w:val="778AD63B"/>
    <w:rsid w:val="785C2C46"/>
    <w:rsid w:val="7A0777E5"/>
    <w:rsid w:val="7CE0C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8C17"/>
  <w15:chartTrackingRefBased/>
  <w15:docId w15:val="{EB375532-8C0A-8C43-B669-88D6154F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8DC"/>
  </w:style>
  <w:style w:type="paragraph" w:styleId="Footer">
    <w:name w:val="footer"/>
    <w:basedOn w:val="Normal"/>
    <w:link w:val="FooterChar"/>
    <w:uiPriority w:val="99"/>
    <w:unhideWhenUsed/>
    <w:rsid w:val="00201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8DC"/>
  </w:style>
  <w:style w:type="paragraph" w:styleId="ListParagraph">
    <w:name w:val="List Paragraph"/>
    <w:basedOn w:val="Normal"/>
    <w:uiPriority w:val="34"/>
    <w:qFormat/>
    <w:rsid w:val="001D7863"/>
    <w:pPr>
      <w:ind w:left="720"/>
      <w:contextualSpacing/>
    </w:pPr>
  </w:style>
  <w:style w:type="character" w:customStyle="1" w:styleId="A8">
    <w:name w:val="A8"/>
    <w:basedOn w:val="DefaultParagraphFont"/>
    <w:uiPriority w:val="99"/>
    <w:rsid w:val="30E928FE"/>
    <w:rPr>
      <w:rFonts w:ascii="Cambria" w:eastAsia="MS Mincho" w:hAnsi="Cambria" w:cs="AvantGarde"/>
      <w:color w:val="000000" w:themeColor="text1"/>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311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A3052"/>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CA3052"/>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23f8bd-486c-4601-8c17-56b9e9afcd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943AA3F2E70447BD7BD4B18E553076" ma:contentTypeVersion="15" ma:contentTypeDescription="Create a new document." ma:contentTypeScope="" ma:versionID="501f97aa96c321e5ae2cd4147bba3389">
  <xsd:schema xmlns:xsd="http://www.w3.org/2001/XMLSchema" xmlns:xs="http://www.w3.org/2001/XMLSchema" xmlns:p="http://schemas.microsoft.com/office/2006/metadata/properties" xmlns:ns2="1423f8bd-486c-4601-8c17-56b9e9afcd03" xmlns:ns3="ba2814b6-881b-4f9c-859a-0d44041130d7" targetNamespace="http://schemas.microsoft.com/office/2006/metadata/properties" ma:root="true" ma:fieldsID="eeeebc019b67736e68cd682d95281461" ns2:_="" ns3:_="">
    <xsd:import namespace="1423f8bd-486c-4601-8c17-56b9e9afcd03"/>
    <xsd:import namespace="ba2814b6-881b-4f9c-859a-0d44041130d7"/>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3f8bd-486c-4601-8c17-56b9e9afcd0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da290a3-fa3f-46ad-9bc0-65102a9bb52a}" ma:internalName="TaxCatchAll" ma:showField="CatchAllData" ma:web="1423f8bd-486c-4601-8c17-56b9e9afcd0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2814b6-881b-4f9c-859a-0d44041130d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BA130-A158-4D6A-A4C5-74FB002F5AB7}">
  <ds:schemaRefs>
    <ds:schemaRef ds:uri="http://schemas.microsoft.com/office/2006/metadata/properties"/>
    <ds:schemaRef ds:uri="http://schemas.microsoft.com/office/infopath/2007/PartnerControls"/>
    <ds:schemaRef ds:uri="1423f8bd-486c-4601-8c17-56b9e9afcd03"/>
  </ds:schemaRefs>
</ds:datastoreItem>
</file>

<file path=customXml/itemProps2.xml><?xml version="1.0" encoding="utf-8"?>
<ds:datastoreItem xmlns:ds="http://schemas.openxmlformats.org/officeDocument/2006/customXml" ds:itemID="{1E7ADFF1-A661-4E46-BCBB-FC22B4505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3f8bd-486c-4601-8c17-56b9e9afcd03"/>
    <ds:schemaRef ds:uri="ba2814b6-881b-4f9c-859a-0d4404113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CBDF8-5C23-41C2-B5DE-A1BCBD6EB9FA}">
  <ds:schemaRefs>
    <ds:schemaRef ds:uri="http://schemas.openxmlformats.org/officeDocument/2006/bibliography"/>
  </ds:schemaRefs>
</ds:datastoreItem>
</file>

<file path=customXml/itemProps4.xml><?xml version="1.0" encoding="utf-8"?>
<ds:datastoreItem xmlns:ds="http://schemas.openxmlformats.org/officeDocument/2006/customXml" ds:itemID="{64081BAA-17F0-489D-84E2-E1878849C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1094</Words>
  <Characters>6240</Characters>
  <Application>Microsoft Office Word</Application>
  <DocSecurity>2</DocSecurity>
  <Lines>52</Lines>
  <Paragraphs>14</Paragraphs>
  <ScaleCrop>false</ScaleCrop>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Watkins</dc:creator>
  <cp:keywords/>
  <dc:description/>
  <cp:lastModifiedBy>Gail Read</cp:lastModifiedBy>
  <cp:revision>14</cp:revision>
  <dcterms:created xsi:type="dcterms:W3CDTF">2025-10-07T13:17:00Z</dcterms:created>
  <dcterms:modified xsi:type="dcterms:W3CDTF">2026-07-10T13:04:00Z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4d22f659-8248-4419-995f-fff2cde2ff83_Enabled">
    <vt:lpwstr>true</vt:lpwstr>
  </property>
  <property fmtid="{D5CDD505-2E9C-101B-9397-08002B2CF9AE}" pid="9" name="MSIP_Label_4d22f659-8248-4419-995f-fff2cde2ff83_SetDate">
    <vt:lpwstr>2022-03-01T15:45:49Z</vt:lpwstr>
  </property>
  <property fmtid="{D5CDD505-2E9C-101B-9397-08002B2CF9AE}" pid="10" name="MSIP_Label_4d22f659-8248-4419-995f-fff2cde2ff83_Method">
    <vt:lpwstr>Standard</vt:lpwstr>
  </property>
  <property fmtid="{D5CDD505-2E9C-101B-9397-08002B2CF9AE}" pid="11" name="MSIP_Label_4d22f659-8248-4419-995f-fff2cde2ff83_Name">
    <vt:lpwstr>OFFICIAL</vt:lpwstr>
  </property>
  <property fmtid="{D5CDD505-2E9C-101B-9397-08002B2CF9AE}" pid="12" name="MSIP_Label_4d22f659-8248-4419-995f-fff2cde2ff83_SiteId">
    <vt:lpwstr>c8b125d0-ba85-4441-8b06-df523851b190</vt:lpwstr>
  </property>
  <property fmtid="{D5CDD505-2E9C-101B-9397-08002B2CF9AE}" pid="13" name="MSIP_Label_4d22f659-8248-4419-995f-fff2cde2ff83_ActionId">
    <vt:lpwstr>c9fddbdf-aa7f-4da5-8be7-e56b458500db</vt:lpwstr>
  </property>
  <property fmtid="{D5CDD505-2E9C-101B-9397-08002B2CF9AE}" pid="14" name="MSIP_Label_4d22f659-8248-4419-995f-fff2cde2ff83_ContentBits">
    <vt:lpwstr>3</vt:lpwstr>
  </property>
  <property fmtid="{D5CDD505-2E9C-101B-9397-08002B2CF9AE}" pid="15" name="ContentTypeId">
    <vt:lpwstr>0x01010091943AA3F2E70447BD7BD4B18E553076</vt:lpwstr>
  </property>
  <property fmtid="{D5CDD505-2E9C-101B-9397-08002B2CF9AE}" pid="16" name="Classification">
    <vt:lpwstr>1;#WMFS Official-Public|6143544e-0e11-43e9-925a-c0ad904ec95e</vt:lpwstr>
  </property>
  <property fmtid="{D5CDD505-2E9C-101B-9397-08002B2CF9AE}" pid="17" name="d87f37772c7d4d668fd224e95bb142ed">
    <vt:lpwstr>WMFS Official-Public|6143544e-0e11-43e9-925a-c0ad904ec95e</vt:lpwstr>
  </property>
  <property fmtid="{D5CDD505-2E9C-101B-9397-08002B2CF9AE}" pid="18" name="MediaServiceImageTags">
    <vt:lpwstr/>
  </property>
</Properties>
</file>